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0B8B4" w14:textId="1FEA85C5" w:rsidR="00C0325D" w:rsidRDefault="00C0325D"/>
    <w:p w14:paraId="65A89300" w14:textId="4D4DF769" w:rsidR="00F12452" w:rsidRDefault="00F12452" w:rsidP="00C0325D">
      <w:pPr>
        <w:spacing w:after="0"/>
      </w:pPr>
      <w:r w:rsidRPr="002D018A">
        <w:rPr>
          <w:b/>
          <w:bCs/>
          <w:sz w:val="28"/>
          <w:szCs w:val="28"/>
        </w:rPr>
        <w:t>J. G</w:t>
      </w:r>
      <w:r w:rsidR="00C734C6">
        <w:rPr>
          <w:b/>
          <w:bCs/>
          <w:sz w:val="28"/>
          <w:szCs w:val="28"/>
        </w:rPr>
        <w:t>IBBS DISPATCH LLC</w:t>
      </w:r>
    </w:p>
    <w:p w14:paraId="4DF27B9C" w14:textId="2F1A00CB" w:rsidR="00F12452" w:rsidRPr="002D018A" w:rsidRDefault="00F12452" w:rsidP="00F12452">
      <w:pPr>
        <w:spacing w:after="0"/>
        <w:jc w:val="center"/>
        <w:rPr>
          <w:b/>
          <w:bCs/>
          <w:sz w:val="44"/>
          <w:szCs w:val="44"/>
        </w:rPr>
      </w:pPr>
      <w:r w:rsidRPr="002D018A">
        <w:rPr>
          <w:b/>
          <w:bCs/>
          <w:sz w:val="44"/>
          <w:szCs w:val="44"/>
        </w:rPr>
        <w:t>Dispatch Service Agreement</w:t>
      </w:r>
    </w:p>
    <w:p w14:paraId="139D41B1" w14:textId="12EDE3E4" w:rsidR="00F12452" w:rsidRDefault="00F12452" w:rsidP="00F12452">
      <w:pPr>
        <w:spacing w:after="0"/>
      </w:pPr>
    </w:p>
    <w:p w14:paraId="4B4C6B55" w14:textId="11325421" w:rsidR="00F12452" w:rsidRDefault="00F12452" w:rsidP="00F12452">
      <w:pPr>
        <w:spacing w:after="0"/>
      </w:pPr>
      <w:r>
        <w:t>This Agreement is made on ________________(date), between J. Gibbs Dispatch and ______________________________(Company), collectively referred to as (CLIENT) as follows:</w:t>
      </w:r>
    </w:p>
    <w:p w14:paraId="308B3C55" w14:textId="689661BE" w:rsidR="00F12452" w:rsidRDefault="00F12452" w:rsidP="00F12452">
      <w:pPr>
        <w:spacing w:after="0"/>
      </w:pPr>
    </w:p>
    <w:p w14:paraId="6C30A032" w14:textId="6707163C" w:rsidR="00F12452" w:rsidRDefault="00F12452" w:rsidP="00F12452">
      <w:pPr>
        <w:pStyle w:val="ListParagraph"/>
        <w:numPr>
          <w:ilvl w:val="0"/>
          <w:numId w:val="2"/>
        </w:numPr>
        <w:spacing w:after="0"/>
      </w:pPr>
      <w:r>
        <w:t xml:space="preserve"> CLIENT’S General Duties.  Client in a good manner will deliver consumer items and freight cargo items for brokers and customers and perform such other transportation and related services as may be necessary to serve customers.  Insure safety and compliance during operation.</w:t>
      </w:r>
    </w:p>
    <w:p w14:paraId="5CAED039" w14:textId="25FAF2DA" w:rsidR="00F12452" w:rsidRDefault="00E97E90" w:rsidP="002D018A">
      <w:pPr>
        <w:pStyle w:val="ListParagraph"/>
        <w:numPr>
          <w:ilvl w:val="0"/>
          <w:numId w:val="2"/>
        </w:numPr>
        <w:spacing w:after="0"/>
      </w:pPr>
      <w:r>
        <w:t>J. GIBBS DISPATCH</w:t>
      </w:r>
      <w:r w:rsidR="00F12452">
        <w:t xml:space="preserve"> General Duties.</w:t>
      </w:r>
      <w:r>
        <w:t xml:space="preserve">  J. Gibbs Dispatch will assist will all aspects of freight booking process for the client.  J. Gibbs Dispatch will act as client’s non-exclusive representative when dealing with Brokers and complete any necessary documentation on behalf of Client as outlined in Exhibit A.</w:t>
      </w:r>
    </w:p>
    <w:p w14:paraId="3752D7BC" w14:textId="7212DF0E" w:rsidR="00E97E90" w:rsidRDefault="00E97E90" w:rsidP="00F12452">
      <w:pPr>
        <w:pStyle w:val="ListParagraph"/>
        <w:numPr>
          <w:ilvl w:val="0"/>
          <w:numId w:val="2"/>
        </w:numPr>
        <w:spacing w:after="0"/>
      </w:pPr>
      <w:r>
        <w:t xml:space="preserve">Duration.  This agreement shall become effective on the date inserted in the first sentence of this agreement and shall remain in effect </w:t>
      </w:r>
      <w:r w:rsidR="00CC6667">
        <w:t xml:space="preserve">until all loads are delivered that have been dispatched and agreed on.  This agreement can be terminated at any point by either the CLIENT or J. Gibbs Dispatch as long as all freight is </w:t>
      </w:r>
      <w:r w:rsidR="002D018A">
        <w:t>delivered,</w:t>
      </w:r>
      <w:r w:rsidR="00CC6667">
        <w:t xml:space="preserve"> and all dispatch invoices are paid.</w:t>
      </w:r>
    </w:p>
    <w:p w14:paraId="024A8ABA" w14:textId="42DE9046" w:rsidR="00CC6667" w:rsidRDefault="00CC6667" w:rsidP="00F12452">
      <w:pPr>
        <w:pStyle w:val="ListParagraph"/>
        <w:numPr>
          <w:ilvl w:val="0"/>
          <w:numId w:val="2"/>
        </w:numPr>
        <w:spacing w:after="0"/>
      </w:pPr>
      <w:r>
        <w:t>Payment.  Client shall pay J. Gibbs Dispatch for services provided as outlined in Exhibit B</w:t>
      </w:r>
      <w:r w:rsidR="00B90379">
        <w:t>, and credit/debit card information must be on file.</w:t>
      </w:r>
    </w:p>
    <w:p w14:paraId="6F51985B" w14:textId="37B6D312" w:rsidR="00B90379" w:rsidRDefault="00B90379" w:rsidP="00F12452">
      <w:pPr>
        <w:pStyle w:val="ListParagraph"/>
        <w:numPr>
          <w:ilvl w:val="0"/>
          <w:numId w:val="2"/>
        </w:numPr>
        <w:spacing w:after="0"/>
      </w:pPr>
      <w:r>
        <w:t>Equipment.  Client will provide its own equipment</w:t>
      </w:r>
    </w:p>
    <w:p w14:paraId="7BCC2211" w14:textId="69952939" w:rsidR="00B90379" w:rsidRDefault="00B90379" w:rsidP="00F12452">
      <w:pPr>
        <w:pStyle w:val="ListParagraph"/>
        <w:numPr>
          <w:ilvl w:val="0"/>
          <w:numId w:val="2"/>
        </w:numPr>
        <w:spacing w:after="0"/>
      </w:pPr>
      <w:r>
        <w:t>Insurance.  Client will carry at its own expense physical damage, bobtail, cargo, and liability insurance upon any vehicles or other equipment used by it in carrying out its duties under this agreement.</w:t>
      </w:r>
    </w:p>
    <w:p w14:paraId="24C203CA" w14:textId="77777777" w:rsidR="00B90379" w:rsidRDefault="00B90379" w:rsidP="00F12452">
      <w:pPr>
        <w:pStyle w:val="ListParagraph"/>
        <w:numPr>
          <w:ilvl w:val="0"/>
          <w:numId w:val="2"/>
        </w:numPr>
        <w:spacing w:after="0"/>
      </w:pPr>
      <w:r>
        <w:t>Labor and Hold Harmless.  Client shall, at its own expense: (a) furnish whatever labor is necessary to provide delivery services to Brokers and Shippers, and (b) provide Worker’s Compensation and Employer’s Liability Insurance if necessary.  Client shall also be responsible for payment of wages and social security and withholding taxes for any of its employees.  Client shall hold J. Gibbs Dispatch harmless from any liability resulting from injury or death of any persons including but not limited to driving, operating, repairing, maintaining, loading or unloading CLIENT’S equipment.</w:t>
      </w:r>
    </w:p>
    <w:p w14:paraId="5C8F9AC8" w14:textId="77777777" w:rsidR="00B90379" w:rsidRDefault="00B90379" w:rsidP="00F12452">
      <w:pPr>
        <w:pStyle w:val="ListParagraph"/>
        <w:numPr>
          <w:ilvl w:val="0"/>
          <w:numId w:val="2"/>
        </w:numPr>
        <w:spacing w:after="0"/>
      </w:pPr>
      <w:r>
        <w:t>Safety and Compliance. Client is fully responsible and liable for safety and compliance of the operation.  Client shall hold J. Gibbs Dispatch harmless from any liability resulting from safety and compliance violations.</w:t>
      </w:r>
    </w:p>
    <w:p w14:paraId="74D245C8" w14:textId="77777777" w:rsidR="00B90379" w:rsidRDefault="00B90379" w:rsidP="00F12452">
      <w:pPr>
        <w:pStyle w:val="ListParagraph"/>
        <w:numPr>
          <w:ilvl w:val="0"/>
          <w:numId w:val="2"/>
        </w:numPr>
        <w:spacing w:after="0"/>
      </w:pPr>
      <w:r>
        <w:t>Lost or Damage.  Client will be liable for loss or damage to items intended for transport, which are in the CLIENT’S possession or under its dominion and control.</w:t>
      </w:r>
    </w:p>
    <w:p w14:paraId="745950C7" w14:textId="77777777" w:rsidR="0049191E" w:rsidRDefault="00B90379" w:rsidP="00F12452">
      <w:pPr>
        <w:pStyle w:val="ListParagraph"/>
        <w:numPr>
          <w:ilvl w:val="0"/>
          <w:numId w:val="2"/>
        </w:numPr>
        <w:spacing w:after="0"/>
      </w:pPr>
      <w:r>
        <w:t>Control and Exclusive Use.</w:t>
      </w:r>
      <w:r w:rsidR="0049191E">
        <w:t xml:space="preserve">  In performing services under this agreement, Client will direct the operation of any equipment in all respects and will determine the means of performance including but not limited to such matters as choice of any routes, points of service of equipment, rest stops, and timing and scheduling of customers deliveries.  The parties intend to create an independent contractor relationship and not an employer-employee relationship.</w:t>
      </w:r>
    </w:p>
    <w:p w14:paraId="56350440" w14:textId="77777777" w:rsidR="00787B0B" w:rsidRPr="00787B0B" w:rsidRDefault="00787B0B" w:rsidP="00787B0B">
      <w:pPr>
        <w:jc w:val="center"/>
      </w:pPr>
    </w:p>
    <w:p w14:paraId="13B6818C" w14:textId="2167BA7E" w:rsidR="0049191E" w:rsidRDefault="0049191E" w:rsidP="0049191E">
      <w:pPr>
        <w:pStyle w:val="ListParagraph"/>
        <w:numPr>
          <w:ilvl w:val="0"/>
          <w:numId w:val="2"/>
        </w:numPr>
        <w:spacing w:after="0"/>
      </w:pPr>
      <w:r>
        <w:t xml:space="preserve"> Laws.  Client agrees to comply with all federal, state and local laws, rules, and regulations pertaining to its performance under this agreement</w:t>
      </w:r>
    </w:p>
    <w:p w14:paraId="236A3B1B" w14:textId="4EF53C8C" w:rsidR="0049191E" w:rsidRDefault="0049191E" w:rsidP="0049191E">
      <w:pPr>
        <w:pStyle w:val="ListParagraph"/>
        <w:numPr>
          <w:ilvl w:val="0"/>
          <w:numId w:val="2"/>
        </w:numPr>
        <w:spacing w:after="0"/>
      </w:pPr>
      <w:r>
        <w:t>Disclosure.  J. Gibbs Dispatch is not a freight broker, but an administrative agent acting as liaison between licensed motor carrier and licensed freight broker.  Agreement between parties is non-exclusive, therefore J. Gibbs Dispatch can service other carries and Client can use other dispatch services!</w:t>
      </w:r>
    </w:p>
    <w:p w14:paraId="312098FB" w14:textId="037422CD" w:rsidR="0049191E" w:rsidRDefault="0049191E" w:rsidP="0049191E">
      <w:pPr>
        <w:pStyle w:val="ListParagraph"/>
        <w:numPr>
          <w:ilvl w:val="0"/>
          <w:numId w:val="2"/>
        </w:numPr>
        <w:spacing w:after="0"/>
      </w:pPr>
      <w:r>
        <w:t>Notice.  Any written notice required by the terms of this agreement shall be given either by email, personal delivery or by certified mail.</w:t>
      </w:r>
    </w:p>
    <w:p w14:paraId="1967CB1F" w14:textId="49AC9DA4" w:rsidR="0049191E" w:rsidRDefault="0049191E" w:rsidP="0049191E">
      <w:pPr>
        <w:pStyle w:val="ListParagraph"/>
        <w:numPr>
          <w:ilvl w:val="0"/>
          <w:numId w:val="2"/>
        </w:numPr>
        <w:spacing w:after="0"/>
      </w:pPr>
      <w:r>
        <w:t>Invalidity.  In the event any provision of the agreement shall be held to be invalid, it shall not affect the validity of the remainder of this agreement.</w:t>
      </w:r>
    </w:p>
    <w:p w14:paraId="674963ED" w14:textId="77777777" w:rsidR="0049191E" w:rsidRDefault="0049191E" w:rsidP="0049191E">
      <w:pPr>
        <w:pStyle w:val="ListParagraph"/>
        <w:numPr>
          <w:ilvl w:val="0"/>
          <w:numId w:val="2"/>
        </w:numPr>
        <w:spacing w:after="0"/>
      </w:pPr>
      <w:r>
        <w:t>Complete Agreement.  This agreement contains the entire understanding between the parties and supersedes any prior agreement the parties concerning the subject matter of this agreement.</w:t>
      </w:r>
    </w:p>
    <w:p w14:paraId="4D8707E4" w14:textId="77777777" w:rsidR="0049191E" w:rsidRDefault="0049191E" w:rsidP="0049191E">
      <w:pPr>
        <w:spacing w:after="0"/>
      </w:pPr>
    </w:p>
    <w:p w14:paraId="3C6D1707" w14:textId="77777777" w:rsidR="0049191E" w:rsidRDefault="0049191E" w:rsidP="0049191E">
      <w:pPr>
        <w:spacing w:after="0"/>
      </w:pPr>
    </w:p>
    <w:p w14:paraId="24B4755A" w14:textId="77777777" w:rsidR="0049191E" w:rsidRDefault="0049191E" w:rsidP="0049191E">
      <w:pPr>
        <w:spacing w:after="0"/>
      </w:pPr>
    </w:p>
    <w:p w14:paraId="2C0B0793" w14:textId="77777777" w:rsidR="0049191E" w:rsidRDefault="0049191E" w:rsidP="0049191E">
      <w:pPr>
        <w:spacing w:after="0"/>
      </w:pPr>
      <w:r>
        <w:t>ACCEPTANCE BY CLIENT:</w:t>
      </w:r>
      <w:r>
        <w:tab/>
      </w:r>
    </w:p>
    <w:p w14:paraId="15F2B896" w14:textId="77777777" w:rsidR="0049191E" w:rsidRDefault="0049191E" w:rsidP="0049191E">
      <w:pPr>
        <w:spacing w:after="0"/>
      </w:pPr>
    </w:p>
    <w:p w14:paraId="5132022F" w14:textId="22F66A19" w:rsidR="0049191E" w:rsidRDefault="002D018A" w:rsidP="0049191E">
      <w:pPr>
        <w:spacing w:after="0"/>
      </w:pPr>
      <w:r>
        <w:t>By: _</w:t>
      </w:r>
      <w:r w:rsidR="0049191E">
        <w:t>____________________________</w:t>
      </w:r>
      <w:r w:rsidR="0049191E">
        <w:tab/>
      </w:r>
      <w:r w:rsidR="0049191E">
        <w:tab/>
      </w:r>
      <w:r w:rsidR="0049191E">
        <w:tab/>
        <w:t>____________________________</w:t>
      </w:r>
    </w:p>
    <w:p w14:paraId="260AC0EC" w14:textId="77777777" w:rsidR="0049191E" w:rsidRDefault="0049191E" w:rsidP="0049191E">
      <w:pPr>
        <w:spacing w:after="0"/>
      </w:pPr>
      <w:r>
        <w:t>Signature</w:t>
      </w:r>
      <w:r>
        <w:tab/>
      </w:r>
      <w:r>
        <w:tab/>
      </w:r>
      <w:r>
        <w:tab/>
      </w:r>
      <w:r>
        <w:tab/>
      </w:r>
      <w:r>
        <w:tab/>
      </w:r>
      <w:r>
        <w:tab/>
        <w:t>Print Name</w:t>
      </w:r>
    </w:p>
    <w:p w14:paraId="2FA30F5D" w14:textId="77777777" w:rsidR="0049191E" w:rsidRDefault="0049191E" w:rsidP="0049191E">
      <w:pPr>
        <w:spacing w:after="0"/>
      </w:pPr>
    </w:p>
    <w:p w14:paraId="65D2CEAF" w14:textId="77777777" w:rsidR="0049191E" w:rsidRDefault="0049191E" w:rsidP="0049191E">
      <w:pPr>
        <w:spacing w:after="0"/>
      </w:pPr>
    </w:p>
    <w:p w14:paraId="007F84DF" w14:textId="77777777" w:rsidR="0049191E" w:rsidRDefault="0049191E" w:rsidP="0049191E">
      <w:pPr>
        <w:spacing w:after="0"/>
      </w:pPr>
      <w:r>
        <w:t>ACCEPTANCE BY COMPANY:</w:t>
      </w:r>
    </w:p>
    <w:p w14:paraId="58099588" w14:textId="77777777" w:rsidR="0049191E" w:rsidRDefault="0049191E" w:rsidP="0049191E">
      <w:pPr>
        <w:spacing w:after="0"/>
      </w:pPr>
    </w:p>
    <w:p w14:paraId="426ECEB0" w14:textId="77777777" w:rsidR="0049191E" w:rsidRDefault="0049191E" w:rsidP="0049191E">
      <w:pPr>
        <w:spacing w:after="0"/>
      </w:pPr>
    </w:p>
    <w:p w14:paraId="79FFDCE8" w14:textId="42B0C95F" w:rsidR="0049191E" w:rsidRDefault="002D018A" w:rsidP="0049191E">
      <w:pPr>
        <w:spacing w:after="0"/>
      </w:pPr>
      <w:r>
        <w:t>By: _</w:t>
      </w:r>
      <w:r w:rsidR="0049191E">
        <w:t>____________________________</w:t>
      </w:r>
      <w:r w:rsidR="0049191E">
        <w:tab/>
      </w:r>
      <w:r w:rsidR="0049191E">
        <w:tab/>
      </w:r>
      <w:r w:rsidR="0049191E">
        <w:tab/>
        <w:t>___</w:t>
      </w:r>
      <w:r w:rsidR="0049191E" w:rsidRPr="0049191E">
        <w:rPr>
          <w:u w:val="single"/>
        </w:rPr>
        <w:t>Joey Gibson_________________</w:t>
      </w:r>
    </w:p>
    <w:p w14:paraId="4A650970" w14:textId="0813C9DC" w:rsidR="0049191E" w:rsidRDefault="0049191E" w:rsidP="0049191E">
      <w:pPr>
        <w:spacing w:after="0"/>
      </w:pPr>
      <w:r>
        <w:t>Signature</w:t>
      </w:r>
      <w:r>
        <w:tab/>
      </w:r>
      <w:r>
        <w:tab/>
      </w:r>
      <w:r>
        <w:tab/>
      </w:r>
      <w:r>
        <w:tab/>
      </w:r>
      <w:r>
        <w:tab/>
      </w:r>
      <w:r>
        <w:tab/>
        <w:t xml:space="preserve">Print Name </w:t>
      </w:r>
    </w:p>
    <w:p w14:paraId="1CA7105F" w14:textId="04CD645D" w:rsidR="00C0325D" w:rsidRDefault="00C0325D" w:rsidP="00C0325D">
      <w:pPr>
        <w:spacing w:after="0"/>
      </w:pPr>
    </w:p>
    <w:p w14:paraId="568FFD08" w14:textId="6CEAED0D" w:rsidR="0049191E" w:rsidRDefault="0049191E" w:rsidP="00C0325D">
      <w:pPr>
        <w:spacing w:after="0"/>
      </w:pPr>
    </w:p>
    <w:p w14:paraId="0B950110" w14:textId="6E5687AB" w:rsidR="0049191E" w:rsidRDefault="0049191E" w:rsidP="00C0325D">
      <w:pPr>
        <w:spacing w:after="0"/>
      </w:pPr>
    </w:p>
    <w:p w14:paraId="089FA88E" w14:textId="701205C2" w:rsidR="0049191E" w:rsidRDefault="0049191E" w:rsidP="00C0325D">
      <w:pPr>
        <w:spacing w:after="0"/>
      </w:pPr>
    </w:p>
    <w:p w14:paraId="7E73C9D3" w14:textId="3B12A8A7" w:rsidR="0049191E" w:rsidRDefault="0049191E" w:rsidP="00C0325D">
      <w:pPr>
        <w:spacing w:after="0"/>
      </w:pPr>
    </w:p>
    <w:p w14:paraId="55DCD207" w14:textId="13723BB3" w:rsidR="0049191E" w:rsidRDefault="0049191E" w:rsidP="00C0325D">
      <w:pPr>
        <w:spacing w:after="0"/>
      </w:pPr>
    </w:p>
    <w:p w14:paraId="2068FDBF" w14:textId="76DB594E" w:rsidR="0049191E" w:rsidRDefault="0049191E" w:rsidP="00C0325D">
      <w:pPr>
        <w:spacing w:after="0"/>
      </w:pPr>
    </w:p>
    <w:p w14:paraId="57FE0C21" w14:textId="48244580" w:rsidR="0049191E" w:rsidRDefault="0049191E" w:rsidP="00C0325D">
      <w:pPr>
        <w:spacing w:after="0"/>
      </w:pPr>
    </w:p>
    <w:p w14:paraId="328B0E7A" w14:textId="1BB72308" w:rsidR="0049191E" w:rsidRDefault="0049191E" w:rsidP="00C0325D">
      <w:pPr>
        <w:spacing w:after="0"/>
      </w:pPr>
    </w:p>
    <w:p w14:paraId="5BC7B309" w14:textId="172C44E7" w:rsidR="0049191E" w:rsidRDefault="0049191E" w:rsidP="00C0325D">
      <w:pPr>
        <w:spacing w:after="0"/>
      </w:pPr>
    </w:p>
    <w:p w14:paraId="185C0339" w14:textId="1CF4691E" w:rsidR="0049191E" w:rsidRDefault="0049191E" w:rsidP="00C0325D">
      <w:pPr>
        <w:spacing w:after="0"/>
      </w:pPr>
    </w:p>
    <w:p w14:paraId="67715B58" w14:textId="02CA28B2" w:rsidR="0049191E" w:rsidRDefault="0049191E" w:rsidP="00C0325D">
      <w:pPr>
        <w:spacing w:after="0"/>
      </w:pPr>
    </w:p>
    <w:p w14:paraId="2087F375" w14:textId="1A938B3A" w:rsidR="0049191E" w:rsidRDefault="0049191E" w:rsidP="00C0325D">
      <w:pPr>
        <w:spacing w:after="0"/>
      </w:pPr>
    </w:p>
    <w:p w14:paraId="2950F1A2" w14:textId="2152AB38" w:rsidR="0049191E" w:rsidRDefault="0049191E" w:rsidP="00C0325D">
      <w:pPr>
        <w:spacing w:after="0"/>
      </w:pPr>
    </w:p>
    <w:p w14:paraId="3F109087" w14:textId="77777777" w:rsidR="00C734C6" w:rsidRDefault="00C734C6" w:rsidP="002D018A">
      <w:pPr>
        <w:spacing w:after="0"/>
        <w:jc w:val="center"/>
        <w:rPr>
          <w:b/>
          <w:bCs/>
          <w:sz w:val="40"/>
          <w:szCs w:val="40"/>
        </w:rPr>
      </w:pPr>
    </w:p>
    <w:p w14:paraId="0FA3E06B" w14:textId="43195CF9" w:rsidR="0049191E" w:rsidRPr="002D018A" w:rsidRDefault="0049191E" w:rsidP="002D018A">
      <w:pPr>
        <w:spacing w:after="0"/>
        <w:jc w:val="center"/>
        <w:rPr>
          <w:b/>
          <w:bCs/>
          <w:sz w:val="40"/>
          <w:szCs w:val="40"/>
        </w:rPr>
      </w:pPr>
      <w:r w:rsidRPr="002D018A">
        <w:rPr>
          <w:b/>
          <w:bCs/>
          <w:sz w:val="40"/>
          <w:szCs w:val="40"/>
        </w:rPr>
        <w:t>EXHIBIT “A” OF DISPATCH SERVICE AGREEMENT</w:t>
      </w:r>
    </w:p>
    <w:p w14:paraId="4A2BF93F" w14:textId="1405AFB2" w:rsidR="00BB50ED" w:rsidRDefault="00BB50ED" w:rsidP="00C0325D">
      <w:pPr>
        <w:spacing w:after="0"/>
      </w:pPr>
    </w:p>
    <w:p w14:paraId="3931EFEB" w14:textId="5E2C080E" w:rsidR="00BB50ED" w:rsidRDefault="00BB50ED" w:rsidP="00C0325D">
      <w:pPr>
        <w:spacing w:after="0"/>
      </w:pPr>
      <w:r>
        <w:t>By signing this Exhibit Client provides written consent to J. Gibbs Dispatch to act on their behalf as dispatcher (and be listed on Carrier-Broker Agreements as Dispatcher or Manager of Logistics/Operations).  In such capacity J. Gibbs Dispatch has the right to perform the following duties:</w:t>
      </w:r>
    </w:p>
    <w:p w14:paraId="5A3DE32A" w14:textId="1340B98C" w:rsidR="00BB50ED" w:rsidRDefault="00BB50ED" w:rsidP="00C0325D">
      <w:pPr>
        <w:spacing w:after="0"/>
      </w:pPr>
    </w:p>
    <w:p w14:paraId="351AE9EE" w14:textId="3809395F" w:rsidR="00BB50ED" w:rsidRDefault="00BB50ED" w:rsidP="00C0325D">
      <w:pPr>
        <w:spacing w:after="0"/>
      </w:pPr>
      <w:r>
        <w:t>-Contact Brokers on behalf of the carrier to acquire information on available freight and conditions</w:t>
      </w:r>
    </w:p>
    <w:p w14:paraId="45C0A38C" w14:textId="3411CC34" w:rsidR="00BB50ED" w:rsidRDefault="00BB50ED" w:rsidP="00C0325D">
      <w:pPr>
        <w:spacing w:after="0"/>
      </w:pPr>
      <w:r>
        <w:t>-Sign Broker-Carrier agreements on behalf of the C</w:t>
      </w:r>
      <w:r w:rsidR="00BE3D55">
        <w:t>lient</w:t>
      </w:r>
    </w:p>
    <w:p w14:paraId="29D3A9CE" w14:textId="554BCA46" w:rsidR="00BE3D55" w:rsidRDefault="00BE3D55" w:rsidP="00C0325D">
      <w:pPr>
        <w:spacing w:after="0"/>
      </w:pPr>
      <w:r>
        <w:t>-Negotiate the rates and sign rate confirmations on behalf of the client</w:t>
      </w:r>
    </w:p>
    <w:p w14:paraId="579BCB07" w14:textId="33AA8483" w:rsidR="00BE3D55" w:rsidRDefault="00BE3D55" w:rsidP="00C0325D">
      <w:pPr>
        <w:spacing w:after="0"/>
      </w:pPr>
      <w:r>
        <w:t>-Set up accounts with leading load board for purpose of searching and “truck posting” for client</w:t>
      </w:r>
    </w:p>
    <w:p w14:paraId="2FAA74FA" w14:textId="623A8C94" w:rsidR="00BE3D55" w:rsidRDefault="00BE3D55" w:rsidP="00C0325D">
      <w:pPr>
        <w:spacing w:after="0"/>
      </w:pPr>
      <w:r>
        <w:t>-Conduct communication with Freight Brokers on behalf of the client</w:t>
      </w:r>
    </w:p>
    <w:p w14:paraId="7B2FF236" w14:textId="796C09C2" w:rsidR="00BE3D55" w:rsidRDefault="00BE3D55" w:rsidP="00C0325D">
      <w:pPr>
        <w:spacing w:after="0"/>
      </w:pPr>
    </w:p>
    <w:p w14:paraId="40BF5954" w14:textId="4F6CE532" w:rsidR="00BE3D55" w:rsidRDefault="00BE3D55" w:rsidP="00C0325D">
      <w:pPr>
        <w:spacing w:after="0"/>
      </w:pPr>
      <w:r>
        <w:t>Client’s Acceptance:</w:t>
      </w:r>
    </w:p>
    <w:p w14:paraId="1FA18CE7" w14:textId="13A73650" w:rsidR="00BE3D55" w:rsidRDefault="00BE3D55" w:rsidP="00C0325D">
      <w:pPr>
        <w:spacing w:after="0"/>
      </w:pPr>
    </w:p>
    <w:p w14:paraId="10DB5DFA" w14:textId="670B39EE" w:rsidR="00BE3D55" w:rsidRDefault="00BE3D55" w:rsidP="00C0325D">
      <w:pPr>
        <w:spacing w:after="0"/>
      </w:pPr>
      <w:r>
        <w:t>I,_____________________________________have read and I understand and agree to the terms and conditions listed above.</w:t>
      </w:r>
    </w:p>
    <w:p w14:paraId="34BA5E9E" w14:textId="6CCC903D" w:rsidR="00BE3D55" w:rsidRDefault="00BE3D55" w:rsidP="00C0325D">
      <w:pPr>
        <w:spacing w:after="0"/>
      </w:pPr>
    </w:p>
    <w:p w14:paraId="7EC660E1" w14:textId="469A074B" w:rsidR="00BE3D55" w:rsidRDefault="00BE3D55" w:rsidP="00C0325D">
      <w:pPr>
        <w:spacing w:after="0"/>
      </w:pPr>
      <w:r>
        <w:t>Signature:__________________________________ Date:_______________________________</w:t>
      </w:r>
    </w:p>
    <w:p w14:paraId="1E16A5E9" w14:textId="65E79111" w:rsidR="00BE3D55" w:rsidRDefault="00BE3D55" w:rsidP="00C0325D">
      <w:pPr>
        <w:spacing w:after="0"/>
      </w:pPr>
    </w:p>
    <w:p w14:paraId="7FB52691" w14:textId="6395905E" w:rsidR="00BE3D55" w:rsidRDefault="00BE3D55" w:rsidP="00C0325D">
      <w:pPr>
        <w:spacing w:after="0"/>
      </w:pPr>
    </w:p>
    <w:p w14:paraId="7BD0648D" w14:textId="0E258CF5" w:rsidR="00BE3D55" w:rsidRDefault="00BE3D55" w:rsidP="00C0325D">
      <w:pPr>
        <w:spacing w:after="0"/>
      </w:pPr>
      <w:r>
        <w:t>Company’s Acceptance:</w:t>
      </w:r>
    </w:p>
    <w:p w14:paraId="519D571D" w14:textId="1C23D1A6" w:rsidR="00BE3D55" w:rsidRDefault="00BE3D55" w:rsidP="00C0325D">
      <w:pPr>
        <w:spacing w:after="0"/>
      </w:pPr>
    </w:p>
    <w:p w14:paraId="252E862D" w14:textId="04DE4105" w:rsidR="00BE3D55" w:rsidRDefault="00BE3D55" w:rsidP="00C0325D">
      <w:pPr>
        <w:spacing w:after="0"/>
      </w:pPr>
    </w:p>
    <w:p w14:paraId="5D711A08" w14:textId="16D8796C" w:rsidR="00BE3D55" w:rsidRDefault="00BE3D55" w:rsidP="00C0325D">
      <w:pPr>
        <w:spacing w:after="0"/>
      </w:pPr>
      <w:r>
        <w:t>Signature:__________________________________ Date:________________________________</w:t>
      </w:r>
    </w:p>
    <w:p w14:paraId="09B6EFEA" w14:textId="4A1EA904" w:rsidR="00BE3D55" w:rsidRDefault="00BE3D55" w:rsidP="00C0325D">
      <w:pPr>
        <w:spacing w:after="0"/>
      </w:pPr>
    </w:p>
    <w:p w14:paraId="1546E376" w14:textId="5B90D3A6" w:rsidR="00BE3D55" w:rsidRDefault="00BE3D55" w:rsidP="00C0325D">
      <w:pPr>
        <w:spacing w:after="0"/>
      </w:pPr>
    </w:p>
    <w:p w14:paraId="5E146078" w14:textId="4EC5BB47" w:rsidR="00BE3D55" w:rsidRDefault="00BE3D55" w:rsidP="00C0325D">
      <w:pPr>
        <w:spacing w:after="0"/>
      </w:pPr>
    </w:p>
    <w:p w14:paraId="12AE6AE9" w14:textId="4848377F" w:rsidR="00BE3D55" w:rsidRDefault="00BE3D55" w:rsidP="00C0325D">
      <w:pPr>
        <w:spacing w:after="0"/>
      </w:pPr>
    </w:p>
    <w:p w14:paraId="1585EE96" w14:textId="4E1EB61A" w:rsidR="00BE3D55" w:rsidRDefault="00BE3D55" w:rsidP="00C0325D">
      <w:pPr>
        <w:spacing w:after="0"/>
      </w:pPr>
    </w:p>
    <w:p w14:paraId="0B3CD379" w14:textId="37897C22" w:rsidR="00BE3D55" w:rsidRDefault="00BE3D55" w:rsidP="00C0325D">
      <w:pPr>
        <w:spacing w:after="0"/>
      </w:pPr>
    </w:p>
    <w:p w14:paraId="306C0084" w14:textId="3A5C8B77" w:rsidR="00BE3D55" w:rsidRDefault="00BE3D55" w:rsidP="00C0325D">
      <w:pPr>
        <w:spacing w:after="0"/>
      </w:pPr>
    </w:p>
    <w:p w14:paraId="0B5F20F6" w14:textId="5B8030D7" w:rsidR="00BE3D55" w:rsidRDefault="00BE3D55" w:rsidP="00C0325D">
      <w:pPr>
        <w:spacing w:after="0"/>
      </w:pPr>
    </w:p>
    <w:p w14:paraId="5FDEA024" w14:textId="7AB25E77" w:rsidR="00BE3D55" w:rsidRDefault="00BE3D55" w:rsidP="00C0325D">
      <w:pPr>
        <w:spacing w:after="0"/>
      </w:pPr>
    </w:p>
    <w:p w14:paraId="27DEEFD2" w14:textId="2EA3170B" w:rsidR="00BE3D55" w:rsidRDefault="00BE3D55" w:rsidP="00C0325D">
      <w:pPr>
        <w:spacing w:after="0"/>
      </w:pPr>
    </w:p>
    <w:p w14:paraId="41B7CCF9" w14:textId="433F4D57" w:rsidR="00BE3D55" w:rsidRDefault="00BE3D55" w:rsidP="00C0325D">
      <w:pPr>
        <w:spacing w:after="0"/>
      </w:pPr>
    </w:p>
    <w:p w14:paraId="6E86D71F" w14:textId="45F7BC45" w:rsidR="00BE3D55" w:rsidRDefault="00BE3D55" w:rsidP="00C0325D">
      <w:pPr>
        <w:spacing w:after="0"/>
      </w:pPr>
    </w:p>
    <w:p w14:paraId="4BFE6E38" w14:textId="7AD73B4C" w:rsidR="00BE3D55" w:rsidRDefault="00BE3D55" w:rsidP="00C0325D">
      <w:pPr>
        <w:spacing w:after="0"/>
      </w:pPr>
    </w:p>
    <w:p w14:paraId="2E0AD476" w14:textId="70858476" w:rsidR="00BE3D55" w:rsidRDefault="00BE3D55" w:rsidP="00C0325D">
      <w:pPr>
        <w:spacing w:after="0"/>
      </w:pPr>
    </w:p>
    <w:p w14:paraId="4D379BA7" w14:textId="695B2803" w:rsidR="00BE3D55" w:rsidRDefault="00BE3D55" w:rsidP="00C0325D">
      <w:pPr>
        <w:spacing w:after="0"/>
      </w:pPr>
    </w:p>
    <w:p w14:paraId="691AECD4" w14:textId="48FC76E1" w:rsidR="00BE3D55" w:rsidRDefault="00BE3D55" w:rsidP="00C0325D">
      <w:pPr>
        <w:spacing w:after="0"/>
      </w:pPr>
    </w:p>
    <w:p w14:paraId="0C56D0F8" w14:textId="77777777" w:rsidR="00C734C6" w:rsidRDefault="00C734C6" w:rsidP="002D018A">
      <w:pPr>
        <w:jc w:val="center"/>
        <w:rPr>
          <w:b/>
          <w:bCs/>
          <w:noProof/>
          <w:sz w:val="40"/>
          <w:szCs w:val="40"/>
        </w:rPr>
      </w:pPr>
    </w:p>
    <w:p w14:paraId="401D065F" w14:textId="79855D3C" w:rsidR="00C0325D" w:rsidRPr="002D018A" w:rsidRDefault="00B94626" w:rsidP="002D018A">
      <w:pPr>
        <w:jc w:val="center"/>
        <w:rPr>
          <w:b/>
          <w:bCs/>
          <w:noProof/>
          <w:sz w:val="40"/>
          <w:szCs w:val="40"/>
        </w:rPr>
      </w:pPr>
      <w:r w:rsidRPr="002D018A">
        <w:rPr>
          <w:b/>
          <w:bCs/>
          <w:noProof/>
          <w:sz w:val="40"/>
          <w:szCs w:val="40"/>
        </w:rPr>
        <w:t>EXHIBIT “B” OF DISPATCH SERVICE AGREEMENT</w:t>
      </w:r>
    </w:p>
    <w:p w14:paraId="4013A46A" w14:textId="4C97543E" w:rsidR="00B94626" w:rsidRDefault="00B94626">
      <w:pPr>
        <w:rPr>
          <w:noProof/>
        </w:rPr>
      </w:pPr>
    </w:p>
    <w:p w14:paraId="6487B147" w14:textId="77774355" w:rsidR="00B94626" w:rsidRPr="002D018A" w:rsidRDefault="00B94626">
      <w:pPr>
        <w:rPr>
          <w:b/>
          <w:bCs/>
          <w:noProof/>
          <w:sz w:val="24"/>
          <w:szCs w:val="24"/>
        </w:rPr>
      </w:pPr>
      <w:r w:rsidRPr="002D018A">
        <w:rPr>
          <w:b/>
          <w:bCs/>
          <w:noProof/>
          <w:sz w:val="24"/>
          <w:szCs w:val="24"/>
        </w:rPr>
        <w:t>By signing this Exhibit Client agrees to pay J. Gibbs Dispatch weekly as follows:</w:t>
      </w:r>
    </w:p>
    <w:p w14:paraId="152E5E7B" w14:textId="170C2718" w:rsidR="00B94626" w:rsidRPr="002D018A" w:rsidRDefault="00B94626">
      <w:pPr>
        <w:rPr>
          <w:b/>
          <w:bCs/>
          <w:noProof/>
          <w:sz w:val="24"/>
          <w:szCs w:val="24"/>
        </w:rPr>
      </w:pPr>
      <w:r w:rsidRPr="002D018A">
        <w:rPr>
          <w:b/>
          <w:bCs/>
          <w:noProof/>
          <w:sz w:val="24"/>
          <w:szCs w:val="24"/>
        </w:rPr>
        <w:t>5 ½% of each loads gross revenue that J. Gibbs Dispatch books for the client.  A weekly invoice will be emailed every Friday and will be paid the following Monday with the credit/debit card that will be kept on file for the length of this agreement.</w:t>
      </w:r>
    </w:p>
    <w:p w14:paraId="48449384" w14:textId="09DC19F4" w:rsidR="00B94626" w:rsidRDefault="00B94626">
      <w:pPr>
        <w:rPr>
          <w:noProof/>
        </w:rPr>
      </w:pPr>
    </w:p>
    <w:p w14:paraId="5BDC67CD" w14:textId="31870C39" w:rsidR="00B94626" w:rsidRDefault="00B94626">
      <w:pPr>
        <w:rPr>
          <w:noProof/>
        </w:rPr>
      </w:pPr>
    </w:p>
    <w:p w14:paraId="24ECBE00" w14:textId="7A8435E5" w:rsidR="00B94626" w:rsidRDefault="00B94626">
      <w:pPr>
        <w:rPr>
          <w:noProof/>
        </w:rPr>
      </w:pPr>
      <w:r>
        <w:rPr>
          <w:noProof/>
        </w:rPr>
        <w:t>Client’s Acceptance:</w:t>
      </w:r>
    </w:p>
    <w:p w14:paraId="3D9DF869" w14:textId="51436D80" w:rsidR="00B94626" w:rsidRDefault="00B94626">
      <w:pPr>
        <w:rPr>
          <w:noProof/>
        </w:rPr>
      </w:pPr>
      <w:r>
        <w:rPr>
          <w:noProof/>
        </w:rPr>
        <w:t>I,___________________________________have read and I understand and agree to the terms and conditions listed above.</w:t>
      </w:r>
    </w:p>
    <w:p w14:paraId="22CCAB02" w14:textId="20C92799" w:rsidR="00B94626" w:rsidRDefault="00B94626">
      <w:pPr>
        <w:rPr>
          <w:noProof/>
        </w:rPr>
      </w:pPr>
    </w:p>
    <w:p w14:paraId="6000D114" w14:textId="0D06BC1B" w:rsidR="00B94626" w:rsidRDefault="00B94626">
      <w:pPr>
        <w:rPr>
          <w:noProof/>
        </w:rPr>
      </w:pPr>
      <w:r>
        <w:rPr>
          <w:noProof/>
        </w:rPr>
        <w:t>Signature:____________________________________ Date:____________________________________</w:t>
      </w:r>
    </w:p>
    <w:p w14:paraId="566B1925" w14:textId="65B08944" w:rsidR="00B94626" w:rsidRDefault="00B94626">
      <w:pPr>
        <w:rPr>
          <w:noProof/>
        </w:rPr>
      </w:pPr>
    </w:p>
    <w:p w14:paraId="408ED3F7" w14:textId="08EAB9CE" w:rsidR="00B94626" w:rsidRDefault="00B94626">
      <w:pPr>
        <w:rPr>
          <w:noProof/>
        </w:rPr>
      </w:pPr>
      <w:r>
        <w:rPr>
          <w:noProof/>
        </w:rPr>
        <w:t>Company’s Acce</w:t>
      </w:r>
      <w:r w:rsidR="00672DDF">
        <w:rPr>
          <w:noProof/>
        </w:rPr>
        <w:t>ptance:</w:t>
      </w:r>
    </w:p>
    <w:p w14:paraId="2FE6DA1F" w14:textId="464A9946" w:rsidR="00672DDF" w:rsidRDefault="00672DDF">
      <w:pPr>
        <w:rPr>
          <w:noProof/>
        </w:rPr>
      </w:pPr>
    </w:p>
    <w:p w14:paraId="36E6ED3E" w14:textId="2ABB2548" w:rsidR="00672DDF" w:rsidRDefault="00672DDF">
      <w:pPr>
        <w:rPr>
          <w:noProof/>
        </w:rPr>
      </w:pPr>
      <w:r>
        <w:rPr>
          <w:noProof/>
        </w:rPr>
        <w:t xml:space="preserve">Signature:___________________________________ </w:t>
      </w:r>
      <w:r w:rsidR="002D018A">
        <w:rPr>
          <w:noProof/>
        </w:rPr>
        <w:t>D</w:t>
      </w:r>
      <w:r>
        <w:rPr>
          <w:noProof/>
        </w:rPr>
        <w:t>ate:___________________________________</w:t>
      </w:r>
    </w:p>
    <w:p w14:paraId="6F91FE64" w14:textId="4ED9350B" w:rsidR="00672DDF" w:rsidRDefault="00672DDF">
      <w:pPr>
        <w:rPr>
          <w:noProof/>
        </w:rPr>
      </w:pPr>
    </w:p>
    <w:p w14:paraId="7DD4C46E" w14:textId="66809D34" w:rsidR="00672DDF" w:rsidRDefault="00672DDF">
      <w:pPr>
        <w:rPr>
          <w:noProof/>
        </w:rPr>
      </w:pPr>
    </w:p>
    <w:p w14:paraId="6F1BCDCC" w14:textId="18B2F942" w:rsidR="00672DDF" w:rsidRDefault="00672DDF">
      <w:pPr>
        <w:rPr>
          <w:noProof/>
        </w:rPr>
      </w:pPr>
    </w:p>
    <w:p w14:paraId="25110D0E" w14:textId="1A2E8EC8" w:rsidR="00672DDF" w:rsidRDefault="00672DDF">
      <w:pPr>
        <w:rPr>
          <w:noProof/>
        </w:rPr>
      </w:pPr>
    </w:p>
    <w:p w14:paraId="07284715" w14:textId="2F3B9B7D" w:rsidR="00672DDF" w:rsidRDefault="00672DDF">
      <w:pPr>
        <w:rPr>
          <w:noProof/>
        </w:rPr>
      </w:pPr>
    </w:p>
    <w:p w14:paraId="1CC8E05B" w14:textId="6153C3A5" w:rsidR="00672DDF" w:rsidRDefault="00672DDF">
      <w:pPr>
        <w:rPr>
          <w:noProof/>
        </w:rPr>
      </w:pPr>
    </w:p>
    <w:p w14:paraId="658580CF" w14:textId="4DAB664E" w:rsidR="00672DDF" w:rsidRDefault="00672DDF">
      <w:pPr>
        <w:rPr>
          <w:noProof/>
        </w:rPr>
      </w:pPr>
    </w:p>
    <w:p w14:paraId="4380A7C3" w14:textId="39B0AD1F" w:rsidR="00672DDF" w:rsidRDefault="00672DDF">
      <w:pPr>
        <w:rPr>
          <w:noProof/>
        </w:rPr>
      </w:pPr>
    </w:p>
    <w:p w14:paraId="49EE4A77" w14:textId="55AB86A7" w:rsidR="00672DDF" w:rsidRDefault="00672DDF">
      <w:pPr>
        <w:rPr>
          <w:noProof/>
        </w:rPr>
      </w:pPr>
    </w:p>
    <w:p w14:paraId="3059A330" w14:textId="79D63F34" w:rsidR="00672DDF" w:rsidRDefault="00672DDF">
      <w:pPr>
        <w:rPr>
          <w:noProof/>
        </w:rPr>
      </w:pPr>
    </w:p>
    <w:p w14:paraId="2B4394C5" w14:textId="5AAF0C2D" w:rsidR="00672DDF" w:rsidRPr="002D018A" w:rsidRDefault="00672DDF">
      <w:pPr>
        <w:rPr>
          <w:b/>
          <w:bCs/>
          <w:noProof/>
          <w:sz w:val="28"/>
          <w:szCs w:val="28"/>
        </w:rPr>
      </w:pPr>
    </w:p>
    <w:p w14:paraId="0873068C" w14:textId="02FFFDAD" w:rsidR="00672DDF" w:rsidRPr="002D018A" w:rsidRDefault="00672DDF" w:rsidP="00672DDF">
      <w:pPr>
        <w:jc w:val="center"/>
        <w:rPr>
          <w:b/>
          <w:bCs/>
          <w:noProof/>
          <w:sz w:val="28"/>
          <w:szCs w:val="28"/>
        </w:rPr>
      </w:pPr>
      <w:r w:rsidRPr="002D018A">
        <w:rPr>
          <w:b/>
          <w:bCs/>
          <w:noProof/>
          <w:sz w:val="28"/>
          <w:szCs w:val="28"/>
        </w:rPr>
        <w:t>CREDIT CARD AUTHORIZATION FORM</w:t>
      </w:r>
    </w:p>
    <w:p w14:paraId="70540D57" w14:textId="68403F2E" w:rsidR="00672DDF" w:rsidRPr="002D018A" w:rsidRDefault="00672DDF" w:rsidP="00672DDF">
      <w:pPr>
        <w:jc w:val="center"/>
        <w:rPr>
          <w:b/>
          <w:bCs/>
          <w:noProof/>
          <w:sz w:val="28"/>
          <w:szCs w:val="28"/>
        </w:rPr>
      </w:pPr>
      <w:r w:rsidRPr="002D018A">
        <w:rPr>
          <w:b/>
          <w:bCs/>
          <w:noProof/>
          <w:sz w:val="28"/>
          <w:szCs w:val="28"/>
        </w:rPr>
        <w:t>Please complete all fields. You may cancel this authorization at any time by contacting us.  This authorization will remain in effect until cancelled.</w:t>
      </w:r>
    </w:p>
    <w:p w14:paraId="03C4BDA8" w14:textId="2DAC7667" w:rsidR="00672DDF" w:rsidRDefault="00672DDF" w:rsidP="00672DDF">
      <w:pPr>
        <w:jc w:val="center"/>
        <w:rPr>
          <w:noProof/>
        </w:rPr>
      </w:pPr>
    </w:p>
    <w:tbl>
      <w:tblPr>
        <w:tblW w:w="10170" w:type="dxa"/>
        <w:tblLook w:val="04A0" w:firstRow="1" w:lastRow="0" w:firstColumn="1" w:lastColumn="0" w:noHBand="0" w:noVBand="1"/>
      </w:tblPr>
      <w:tblGrid>
        <w:gridCol w:w="1381"/>
        <w:gridCol w:w="789"/>
        <w:gridCol w:w="1690"/>
        <w:gridCol w:w="820"/>
        <w:gridCol w:w="583"/>
        <w:gridCol w:w="942"/>
        <w:gridCol w:w="1173"/>
        <w:gridCol w:w="277"/>
        <w:gridCol w:w="2526"/>
      </w:tblGrid>
      <w:tr w:rsidR="00672DDF" w:rsidRPr="00672DDF" w14:paraId="1BAC67F1" w14:textId="77777777" w:rsidTr="00672DDF">
        <w:trPr>
          <w:trHeight w:val="420"/>
        </w:trPr>
        <w:tc>
          <w:tcPr>
            <w:tcW w:w="10170" w:type="dxa"/>
            <w:gridSpan w:val="9"/>
            <w:tcBorders>
              <w:top w:val="nil"/>
              <w:left w:val="nil"/>
              <w:bottom w:val="nil"/>
              <w:right w:val="nil"/>
            </w:tcBorders>
            <w:shd w:val="clear" w:color="auto" w:fill="auto"/>
            <w:noWrap/>
            <w:vAlign w:val="bottom"/>
            <w:hideMark/>
          </w:tcPr>
          <w:p w14:paraId="0ED4FAF6" w14:textId="77777777" w:rsidR="00672DDF" w:rsidRPr="00672DDF" w:rsidRDefault="00672DDF" w:rsidP="00672DDF">
            <w:pPr>
              <w:spacing w:after="0" w:line="240" w:lineRule="auto"/>
              <w:jc w:val="center"/>
              <w:rPr>
                <w:rFonts w:ascii="Calibri" w:eastAsia="Times New Roman" w:hAnsi="Calibri" w:cs="Calibri"/>
                <w:b/>
                <w:bCs/>
                <w:color w:val="000000"/>
                <w:sz w:val="32"/>
                <w:szCs w:val="32"/>
              </w:rPr>
            </w:pPr>
            <w:r w:rsidRPr="00672DDF">
              <w:rPr>
                <w:rFonts w:ascii="Calibri" w:eastAsia="Times New Roman" w:hAnsi="Calibri" w:cs="Calibri"/>
                <w:b/>
                <w:bCs/>
                <w:color w:val="000000"/>
                <w:sz w:val="32"/>
                <w:szCs w:val="32"/>
              </w:rPr>
              <w:t>CREDIT CARD INFORMATION</w:t>
            </w:r>
          </w:p>
        </w:tc>
      </w:tr>
      <w:tr w:rsidR="00672DDF" w:rsidRPr="00672DDF" w14:paraId="5A0E81D9" w14:textId="77777777" w:rsidTr="00672DDF">
        <w:trPr>
          <w:trHeight w:val="300"/>
        </w:trPr>
        <w:tc>
          <w:tcPr>
            <w:tcW w:w="1381" w:type="dxa"/>
            <w:tcBorders>
              <w:top w:val="single" w:sz="4" w:space="0" w:color="auto"/>
              <w:left w:val="single" w:sz="4" w:space="0" w:color="auto"/>
              <w:bottom w:val="nil"/>
              <w:right w:val="nil"/>
            </w:tcBorders>
            <w:shd w:val="clear" w:color="auto" w:fill="auto"/>
            <w:noWrap/>
            <w:vAlign w:val="bottom"/>
            <w:hideMark/>
          </w:tcPr>
          <w:p w14:paraId="401C4159"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789" w:type="dxa"/>
            <w:tcBorders>
              <w:top w:val="single" w:sz="4" w:space="0" w:color="auto"/>
              <w:left w:val="nil"/>
              <w:bottom w:val="nil"/>
              <w:right w:val="nil"/>
            </w:tcBorders>
            <w:shd w:val="clear" w:color="auto" w:fill="auto"/>
            <w:noWrap/>
            <w:vAlign w:val="bottom"/>
            <w:hideMark/>
          </w:tcPr>
          <w:p w14:paraId="1703C109"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1690" w:type="dxa"/>
            <w:tcBorders>
              <w:top w:val="single" w:sz="4" w:space="0" w:color="auto"/>
              <w:left w:val="nil"/>
              <w:bottom w:val="nil"/>
              <w:right w:val="nil"/>
            </w:tcBorders>
            <w:shd w:val="clear" w:color="auto" w:fill="auto"/>
            <w:noWrap/>
            <w:vAlign w:val="bottom"/>
            <w:hideMark/>
          </w:tcPr>
          <w:p w14:paraId="0611379C"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820" w:type="dxa"/>
            <w:tcBorders>
              <w:top w:val="single" w:sz="4" w:space="0" w:color="auto"/>
              <w:left w:val="nil"/>
              <w:bottom w:val="nil"/>
              <w:right w:val="nil"/>
            </w:tcBorders>
            <w:shd w:val="clear" w:color="auto" w:fill="auto"/>
            <w:noWrap/>
            <w:vAlign w:val="bottom"/>
            <w:hideMark/>
          </w:tcPr>
          <w:p w14:paraId="5D8F1E22"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583" w:type="dxa"/>
            <w:tcBorders>
              <w:top w:val="single" w:sz="4" w:space="0" w:color="auto"/>
              <w:left w:val="nil"/>
              <w:bottom w:val="nil"/>
              <w:right w:val="nil"/>
            </w:tcBorders>
            <w:shd w:val="clear" w:color="auto" w:fill="auto"/>
            <w:noWrap/>
            <w:vAlign w:val="bottom"/>
            <w:hideMark/>
          </w:tcPr>
          <w:p w14:paraId="5683DC9C"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942" w:type="dxa"/>
            <w:tcBorders>
              <w:top w:val="single" w:sz="4" w:space="0" w:color="auto"/>
              <w:left w:val="nil"/>
              <w:bottom w:val="nil"/>
              <w:right w:val="nil"/>
            </w:tcBorders>
            <w:shd w:val="clear" w:color="auto" w:fill="auto"/>
            <w:noWrap/>
            <w:vAlign w:val="bottom"/>
            <w:hideMark/>
          </w:tcPr>
          <w:p w14:paraId="1BB339D8"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1173" w:type="dxa"/>
            <w:tcBorders>
              <w:top w:val="single" w:sz="4" w:space="0" w:color="auto"/>
              <w:left w:val="nil"/>
              <w:bottom w:val="nil"/>
              <w:right w:val="nil"/>
            </w:tcBorders>
            <w:shd w:val="clear" w:color="auto" w:fill="auto"/>
            <w:noWrap/>
            <w:vAlign w:val="bottom"/>
            <w:hideMark/>
          </w:tcPr>
          <w:p w14:paraId="45BEDFE5"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266" w:type="dxa"/>
            <w:tcBorders>
              <w:top w:val="single" w:sz="4" w:space="0" w:color="auto"/>
              <w:left w:val="nil"/>
              <w:bottom w:val="nil"/>
              <w:right w:val="nil"/>
            </w:tcBorders>
            <w:shd w:val="clear" w:color="auto" w:fill="auto"/>
            <w:noWrap/>
            <w:vAlign w:val="bottom"/>
            <w:hideMark/>
          </w:tcPr>
          <w:p w14:paraId="46A03885"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2526" w:type="dxa"/>
            <w:tcBorders>
              <w:top w:val="single" w:sz="4" w:space="0" w:color="auto"/>
              <w:left w:val="nil"/>
              <w:bottom w:val="nil"/>
              <w:right w:val="single" w:sz="4" w:space="0" w:color="auto"/>
            </w:tcBorders>
            <w:shd w:val="clear" w:color="auto" w:fill="auto"/>
            <w:noWrap/>
            <w:vAlign w:val="bottom"/>
            <w:hideMark/>
          </w:tcPr>
          <w:p w14:paraId="0BA5287A"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r>
      <w:tr w:rsidR="00672DDF" w:rsidRPr="00672DDF" w14:paraId="78AAA045" w14:textId="77777777" w:rsidTr="00672DDF">
        <w:trPr>
          <w:trHeight w:val="300"/>
        </w:trPr>
        <w:tc>
          <w:tcPr>
            <w:tcW w:w="1381" w:type="dxa"/>
            <w:tcBorders>
              <w:top w:val="nil"/>
              <w:left w:val="single" w:sz="4" w:space="0" w:color="auto"/>
              <w:bottom w:val="nil"/>
              <w:right w:val="nil"/>
            </w:tcBorders>
            <w:shd w:val="clear" w:color="auto" w:fill="auto"/>
            <w:noWrap/>
            <w:vAlign w:val="bottom"/>
            <w:hideMark/>
          </w:tcPr>
          <w:p w14:paraId="79983E24"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Card Type</w:t>
            </w:r>
          </w:p>
        </w:tc>
        <w:tc>
          <w:tcPr>
            <w:tcW w:w="789" w:type="dxa"/>
            <w:vMerge w:val="restart"/>
            <w:tcBorders>
              <w:top w:val="nil"/>
              <w:left w:val="nil"/>
              <w:bottom w:val="nil"/>
              <w:right w:val="nil"/>
            </w:tcBorders>
            <w:shd w:val="clear" w:color="auto" w:fill="auto"/>
            <w:noWrap/>
            <w:vAlign w:val="bottom"/>
            <w:hideMark/>
          </w:tcPr>
          <w:p w14:paraId="6094E2E3" w14:textId="7130206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noProof/>
                <w:color w:val="000000"/>
              </w:rPr>
              <mc:AlternateContent>
                <mc:Choice Requires="wps">
                  <w:drawing>
                    <wp:anchor distT="0" distB="0" distL="114300" distR="114300" simplePos="0" relativeHeight="251656704" behindDoc="0" locked="0" layoutInCell="1" allowOverlap="1" wp14:anchorId="09358881" wp14:editId="5A0AF399">
                      <wp:simplePos x="0" y="0"/>
                      <wp:positionH relativeFrom="column">
                        <wp:posOffset>76200</wp:posOffset>
                      </wp:positionH>
                      <wp:positionV relativeFrom="paragraph">
                        <wp:posOffset>19050</wp:posOffset>
                      </wp:positionV>
                      <wp:extent cx="190500" cy="180975"/>
                      <wp:effectExtent l="0" t="0" r="19050" b="28575"/>
                      <wp:wrapNone/>
                      <wp:docPr id="3" name="Text Box 3">
                        <a:extLst xmlns:a="http://schemas.openxmlformats.org/drawingml/2006/main">
                          <a:ext uri="{FF2B5EF4-FFF2-40B4-BE49-F238E27FC236}">
                            <a16:creationId xmlns:a16="http://schemas.microsoft.com/office/drawing/2014/main" id="{03CC42E3-4EF9-49C5-BA62-D637E38C432E}"/>
                          </a:ext>
                        </a:extLst>
                      </wp:docPr>
                      <wp:cNvGraphicFramePr/>
                      <a:graphic xmlns:a="http://schemas.openxmlformats.org/drawingml/2006/main">
                        <a:graphicData uri="http://schemas.microsoft.com/office/word/2010/wordprocessingShape">
                          <wps:wsp>
                            <wps:cNvSpPr txBox="1"/>
                            <wps:spPr>
                              <a:xfrm>
                                <a:off x="0" y="0"/>
                                <a:ext cx="171450" cy="1714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type w14:anchorId="3AAFC86D" id="_x0000_t202" coordsize="21600,21600" o:spt="202" path="m,l,21600r21600,l21600,xe">
                      <v:stroke joinstyle="miter"/>
                      <v:path gradientshapeok="t" o:connecttype="rect"/>
                    </v:shapetype>
                    <v:shape id="Text Box 3" o:spid="_x0000_s1026" type="#_x0000_t202" style="position:absolute;margin-left:6pt;margin-top:1.5pt;width:15pt;height:1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" fillcolor="white [3201]" strokecolor="#7f7f7f [1601]"/>
                  </w:pict>
                </mc:Fallback>
              </mc:AlternateContent>
            </w:r>
          </w:p>
        </w:tc>
        <w:tc>
          <w:tcPr>
            <w:tcW w:w="1690" w:type="dxa"/>
            <w:tcBorders>
              <w:top w:val="nil"/>
              <w:left w:val="nil"/>
              <w:bottom w:val="nil"/>
              <w:right w:val="nil"/>
            </w:tcBorders>
            <w:shd w:val="clear" w:color="auto" w:fill="auto"/>
            <w:noWrap/>
            <w:vAlign w:val="bottom"/>
            <w:hideMark/>
          </w:tcPr>
          <w:p w14:paraId="4AD10963"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Master Card</w:t>
            </w:r>
          </w:p>
        </w:tc>
        <w:tc>
          <w:tcPr>
            <w:tcW w:w="820" w:type="dxa"/>
            <w:tcBorders>
              <w:top w:val="nil"/>
              <w:left w:val="nil"/>
              <w:bottom w:val="nil"/>
              <w:right w:val="nil"/>
            </w:tcBorders>
            <w:shd w:val="clear" w:color="auto" w:fill="auto"/>
            <w:noWrap/>
            <w:vAlign w:val="bottom"/>
            <w:hideMark/>
          </w:tcPr>
          <w:p w14:paraId="5061FC85" w14:textId="5FAB1542"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noProof/>
                <w:color w:val="000000"/>
              </w:rPr>
              <mc:AlternateContent>
                <mc:Choice Requires="wps">
                  <w:drawing>
                    <wp:anchor distT="0" distB="0" distL="114300" distR="114300" simplePos="0" relativeHeight="251657728" behindDoc="0" locked="0" layoutInCell="1" allowOverlap="1" wp14:anchorId="65C282FF" wp14:editId="5743D0B8">
                      <wp:simplePos x="0" y="0"/>
                      <wp:positionH relativeFrom="column">
                        <wp:posOffset>57150</wp:posOffset>
                      </wp:positionH>
                      <wp:positionV relativeFrom="paragraph">
                        <wp:posOffset>19050</wp:posOffset>
                      </wp:positionV>
                      <wp:extent cx="209550" cy="171450"/>
                      <wp:effectExtent l="0" t="0" r="19050" b="19050"/>
                      <wp:wrapNone/>
                      <wp:docPr id="4" name="Text Box 4">
                        <a:extLst xmlns:a="http://schemas.openxmlformats.org/drawingml/2006/main">
                          <a:ext uri="{FF2B5EF4-FFF2-40B4-BE49-F238E27FC236}">
                            <a16:creationId xmlns:a16="http://schemas.microsoft.com/office/drawing/2014/main" id="{AECAF3CE-DC8A-414C-981F-5F32189E04A1}"/>
                          </a:ext>
                        </a:extLst>
                      </wp:docPr>
                      <wp:cNvGraphicFramePr/>
                      <a:graphic xmlns:a="http://schemas.openxmlformats.org/drawingml/2006/main">
                        <a:graphicData uri="http://schemas.microsoft.com/office/word/2010/wordprocessingShape">
                          <wps:wsp>
                            <wps:cNvSpPr txBox="1"/>
                            <wps:spPr>
                              <a:xfrm>
                                <a:off x="0" y="0"/>
                                <a:ext cx="190500" cy="16192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0E6826DF" id="Text Box 4" o:spid="_x0000_s1026" type="#_x0000_t202" style="position:absolute;margin-left:4.5pt;margin-top:1.5pt;width:16.5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" fillcolor="white [3201]" strokecolor="#7f7f7f [1601]"/>
                  </w:pict>
                </mc:Fallback>
              </mc:AlternateContent>
            </w:r>
          </w:p>
        </w:tc>
        <w:tc>
          <w:tcPr>
            <w:tcW w:w="583" w:type="dxa"/>
            <w:tcBorders>
              <w:top w:val="nil"/>
              <w:left w:val="nil"/>
              <w:bottom w:val="nil"/>
              <w:right w:val="nil"/>
            </w:tcBorders>
            <w:shd w:val="clear" w:color="auto" w:fill="auto"/>
            <w:noWrap/>
            <w:vAlign w:val="bottom"/>
            <w:hideMark/>
          </w:tcPr>
          <w:p w14:paraId="5A216730"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Visa</w:t>
            </w:r>
          </w:p>
        </w:tc>
        <w:tc>
          <w:tcPr>
            <w:tcW w:w="942" w:type="dxa"/>
            <w:tcBorders>
              <w:top w:val="nil"/>
              <w:left w:val="nil"/>
              <w:bottom w:val="nil"/>
              <w:right w:val="nil"/>
            </w:tcBorders>
            <w:shd w:val="clear" w:color="auto" w:fill="auto"/>
            <w:noWrap/>
            <w:vAlign w:val="bottom"/>
            <w:hideMark/>
          </w:tcPr>
          <w:p w14:paraId="4E80735B" w14:textId="448E4ACE"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noProof/>
                <w:color w:val="000000"/>
              </w:rPr>
              <mc:AlternateContent>
                <mc:Choice Requires="wps">
                  <w:drawing>
                    <wp:anchor distT="0" distB="0" distL="114300" distR="114300" simplePos="0" relativeHeight="251658752" behindDoc="0" locked="0" layoutInCell="1" allowOverlap="1" wp14:anchorId="72284B13" wp14:editId="3A75641C">
                      <wp:simplePos x="0" y="0"/>
                      <wp:positionH relativeFrom="column">
                        <wp:posOffset>95250</wp:posOffset>
                      </wp:positionH>
                      <wp:positionV relativeFrom="paragraph">
                        <wp:posOffset>19050</wp:posOffset>
                      </wp:positionV>
                      <wp:extent cx="209550" cy="171450"/>
                      <wp:effectExtent l="0" t="0" r="19050" b="19050"/>
                      <wp:wrapNone/>
                      <wp:docPr id="5" name="Text Box 5">
                        <a:extLst xmlns:a="http://schemas.openxmlformats.org/drawingml/2006/main">
                          <a:ext uri="{FF2B5EF4-FFF2-40B4-BE49-F238E27FC236}">
                            <a16:creationId xmlns:a16="http://schemas.microsoft.com/office/drawing/2014/main" id="{E805CB48-1652-4CA7-9C9F-4FEAE2BCB935}"/>
                          </a:ext>
                        </a:extLst>
                      </wp:docPr>
                      <wp:cNvGraphicFramePr/>
                      <a:graphic xmlns:a="http://schemas.openxmlformats.org/drawingml/2006/main">
                        <a:graphicData uri="http://schemas.microsoft.com/office/word/2010/wordprocessingShape">
                          <wps:wsp>
                            <wps:cNvSpPr txBox="1"/>
                            <wps:spPr>
                              <a:xfrm>
                                <a:off x="0" y="0"/>
                                <a:ext cx="190501" cy="1524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7A75CB99" id="Text Box 5" o:spid="_x0000_s1026" type="#_x0000_t202" style="position:absolute;margin-left:7.5pt;margin-top:1.5pt;width:16.5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" fillcolor="white [3201]" strokecolor="#7f7f7f [1601]"/>
                  </w:pict>
                </mc:Fallback>
              </mc:AlternateContent>
            </w:r>
          </w:p>
        </w:tc>
        <w:tc>
          <w:tcPr>
            <w:tcW w:w="1173" w:type="dxa"/>
            <w:tcBorders>
              <w:top w:val="nil"/>
              <w:left w:val="nil"/>
              <w:bottom w:val="nil"/>
              <w:right w:val="nil"/>
            </w:tcBorders>
            <w:shd w:val="clear" w:color="auto" w:fill="auto"/>
            <w:noWrap/>
            <w:vAlign w:val="bottom"/>
            <w:hideMark/>
          </w:tcPr>
          <w:p w14:paraId="30D63883"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Discover</w:t>
            </w:r>
          </w:p>
        </w:tc>
        <w:tc>
          <w:tcPr>
            <w:tcW w:w="266" w:type="dxa"/>
            <w:tcBorders>
              <w:top w:val="nil"/>
              <w:left w:val="nil"/>
              <w:bottom w:val="nil"/>
              <w:right w:val="nil"/>
            </w:tcBorders>
            <w:shd w:val="clear" w:color="auto" w:fill="auto"/>
            <w:noWrap/>
            <w:vAlign w:val="bottom"/>
            <w:hideMark/>
          </w:tcPr>
          <w:p w14:paraId="2542B3E3" w14:textId="77777777" w:rsidR="00672DDF" w:rsidRPr="00672DDF" w:rsidRDefault="00672DDF" w:rsidP="00672DDF">
            <w:pPr>
              <w:spacing w:after="0" w:line="240" w:lineRule="auto"/>
              <w:rPr>
                <w:rFonts w:ascii="Calibri" w:eastAsia="Times New Roman" w:hAnsi="Calibri" w:cs="Calibri"/>
                <w:color w:val="000000"/>
              </w:rPr>
            </w:pPr>
          </w:p>
        </w:tc>
        <w:tc>
          <w:tcPr>
            <w:tcW w:w="2526" w:type="dxa"/>
            <w:tcBorders>
              <w:top w:val="nil"/>
              <w:left w:val="nil"/>
              <w:bottom w:val="nil"/>
              <w:right w:val="single" w:sz="4" w:space="0" w:color="auto"/>
            </w:tcBorders>
            <w:shd w:val="clear" w:color="auto" w:fill="auto"/>
            <w:noWrap/>
            <w:vAlign w:val="bottom"/>
            <w:hideMark/>
          </w:tcPr>
          <w:p w14:paraId="0AFBCB15"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r>
      <w:tr w:rsidR="00672DDF" w:rsidRPr="00672DDF" w14:paraId="184AE0F9" w14:textId="77777777" w:rsidTr="00672DDF">
        <w:trPr>
          <w:trHeight w:val="300"/>
        </w:trPr>
        <w:tc>
          <w:tcPr>
            <w:tcW w:w="1381" w:type="dxa"/>
            <w:tcBorders>
              <w:top w:val="nil"/>
              <w:left w:val="single" w:sz="4" w:space="0" w:color="auto"/>
              <w:bottom w:val="nil"/>
              <w:right w:val="nil"/>
            </w:tcBorders>
            <w:shd w:val="clear" w:color="auto" w:fill="auto"/>
            <w:noWrap/>
            <w:vAlign w:val="bottom"/>
            <w:hideMark/>
          </w:tcPr>
          <w:p w14:paraId="44D36762"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789" w:type="dxa"/>
            <w:vMerge/>
            <w:tcBorders>
              <w:top w:val="nil"/>
              <w:left w:val="nil"/>
              <w:bottom w:val="nil"/>
              <w:right w:val="nil"/>
            </w:tcBorders>
            <w:vAlign w:val="center"/>
            <w:hideMark/>
          </w:tcPr>
          <w:p w14:paraId="7D31FF3A" w14:textId="77777777" w:rsidR="00672DDF" w:rsidRPr="00672DDF" w:rsidRDefault="00672DDF" w:rsidP="00672DDF">
            <w:pPr>
              <w:spacing w:after="0" w:line="240" w:lineRule="auto"/>
              <w:rPr>
                <w:rFonts w:ascii="Calibri" w:eastAsia="Times New Roman" w:hAnsi="Calibri" w:cs="Calibri"/>
                <w:color w:val="000000"/>
              </w:rPr>
            </w:pPr>
          </w:p>
        </w:tc>
        <w:tc>
          <w:tcPr>
            <w:tcW w:w="1690" w:type="dxa"/>
            <w:tcBorders>
              <w:top w:val="nil"/>
              <w:left w:val="nil"/>
              <w:bottom w:val="nil"/>
              <w:right w:val="nil"/>
            </w:tcBorders>
            <w:shd w:val="clear" w:color="auto" w:fill="auto"/>
            <w:noWrap/>
            <w:vAlign w:val="bottom"/>
            <w:hideMark/>
          </w:tcPr>
          <w:p w14:paraId="0219521B" w14:textId="77777777" w:rsidR="00672DDF" w:rsidRPr="00672DDF" w:rsidRDefault="00672DDF" w:rsidP="00672DDF">
            <w:pPr>
              <w:spacing w:after="0" w:line="240" w:lineRule="auto"/>
              <w:rPr>
                <w:rFonts w:ascii="Calibri" w:eastAsia="Times New Roman" w:hAnsi="Calibri" w:cs="Calibri"/>
                <w:color w:val="000000"/>
              </w:rPr>
            </w:pPr>
          </w:p>
        </w:tc>
        <w:tc>
          <w:tcPr>
            <w:tcW w:w="820" w:type="dxa"/>
            <w:tcBorders>
              <w:top w:val="nil"/>
              <w:left w:val="nil"/>
              <w:bottom w:val="nil"/>
              <w:right w:val="nil"/>
            </w:tcBorders>
            <w:shd w:val="clear" w:color="auto" w:fill="auto"/>
            <w:noWrap/>
            <w:vAlign w:val="bottom"/>
            <w:hideMark/>
          </w:tcPr>
          <w:p w14:paraId="206F7701" w14:textId="77777777" w:rsidR="00672DDF" w:rsidRPr="00672DDF" w:rsidRDefault="00672DDF" w:rsidP="00672DDF">
            <w:pPr>
              <w:spacing w:after="0" w:line="240" w:lineRule="auto"/>
              <w:rPr>
                <w:rFonts w:ascii="Times New Roman" w:eastAsia="Times New Roman" w:hAnsi="Times New Roman" w:cs="Times New Roman"/>
                <w:sz w:val="20"/>
                <w:szCs w:val="20"/>
              </w:rPr>
            </w:pPr>
          </w:p>
        </w:tc>
        <w:tc>
          <w:tcPr>
            <w:tcW w:w="583" w:type="dxa"/>
            <w:tcBorders>
              <w:top w:val="nil"/>
              <w:left w:val="nil"/>
              <w:bottom w:val="nil"/>
              <w:right w:val="nil"/>
            </w:tcBorders>
            <w:shd w:val="clear" w:color="auto" w:fill="auto"/>
            <w:noWrap/>
            <w:vAlign w:val="bottom"/>
            <w:hideMark/>
          </w:tcPr>
          <w:p w14:paraId="6F3526BF" w14:textId="77777777" w:rsidR="00672DDF" w:rsidRPr="00672DDF" w:rsidRDefault="00672DDF" w:rsidP="00672DDF">
            <w:pPr>
              <w:spacing w:after="0" w:line="240" w:lineRule="auto"/>
              <w:rPr>
                <w:rFonts w:ascii="Times New Roman" w:eastAsia="Times New Roman" w:hAnsi="Times New Roman" w:cs="Times New Roman"/>
                <w:sz w:val="20"/>
                <w:szCs w:val="20"/>
              </w:rPr>
            </w:pPr>
          </w:p>
        </w:tc>
        <w:tc>
          <w:tcPr>
            <w:tcW w:w="942" w:type="dxa"/>
            <w:tcBorders>
              <w:top w:val="nil"/>
              <w:left w:val="nil"/>
              <w:bottom w:val="nil"/>
              <w:right w:val="nil"/>
            </w:tcBorders>
            <w:shd w:val="clear" w:color="auto" w:fill="auto"/>
            <w:noWrap/>
            <w:vAlign w:val="bottom"/>
            <w:hideMark/>
          </w:tcPr>
          <w:p w14:paraId="651C65DF" w14:textId="77777777" w:rsidR="00672DDF" w:rsidRPr="00672DDF" w:rsidRDefault="00672DDF" w:rsidP="00672DDF">
            <w:pPr>
              <w:spacing w:after="0" w:line="240" w:lineRule="auto"/>
              <w:rPr>
                <w:rFonts w:ascii="Times New Roman" w:eastAsia="Times New Roman" w:hAnsi="Times New Roman" w:cs="Times New Roman"/>
                <w:sz w:val="20"/>
                <w:szCs w:val="20"/>
              </w:rPr>
            </w:pPr>
          </w:p>
        </w:tc>
        <w:tc>
          <w:tcPr>
            <w:tcW w:w="1173" w:type="dxa"/>
            <w:tcBorders>
              <w:top w:val="nil"/>
              <w:left w:val="nil"/>
              <w:bottom w:val="nil"/>
              <w:right w:val="nil"/>
            </w:tcBorders>
            <w:shd w:val="clear" w:color="auto" w:fill="auto"/>
            <w:noWrap/>
            <w:vAlign w:val="bottom"/>
            <w:hideMark/>
          </w:tcPr>
          <w:p w14:paraId="0D7CF8DA" w14:textId="77777777" w:rsidR="00672DDF" w:rsidRPr="00672DDF" w:rsidRDefault="00672DDF" w:rsidP="00672DDF">
            <w:pPr>
              <w:spacing w:after="0" w:line="240" w:lineRule="auto"/>
              <w:rPr>
                <w:rFonts w:ascii="Times New Roman" w:eastAsia="Times New Roman" w:hAnsi="Times New Roman" w:cs="Times New Roman"/>
                <w:sz w:val="20"/>
                <w:szCs w:val="20"/>
              </w:rPr>
            </w:pPr>
          </w:p>
        </w:tc>
        <w:tc>
          <w:tcPr>
            <w:tcW w:w="266" w:type="dxa"/>
            <w:tcBorders>
              <w:top w:val="nil"/>
              <w:left w:val="nil"/>
              <w:bottom w:val="nil"/>
              <w:right w:val="nil"/>
            </w:tcBorders>
            <w:shd w:val="clear" w:color="auto" w:fill="auto"/>
            <w:noWrap/>
            <w:vAlign w:val="bottom"/>
            <w:hideMark/>
          </w:tcPr>
          <w:p w14:paraId="0E6378B3" w14:textId="77777777" w:rsidR="00672DDF" w:rsidRPr="00672DDF" w:rsidRDefault="00672DDF" w:rsidP="00672DDF">
            <w:pPr>
              <w:spacing w:after="0" w:line="240" w:lineRule="auto"/>
              <w:rPr>
                <w:rFonts w:ascii="Times New Roman" w:eastAsia="Times New Roman" w:hAnsi="Times New Roman" w:cs="Times New Roman"/>
                <w:sz w:val="20"/>
                <w:szCs w:val="20"/>
              </w:rPr>
            </w:pPr>
          </w:p>
        </w:tc>
        <w:tc>
          <w:tcPr>
            <w:tcW w:w="2526" w:type="dxa"/>
            <w:tcBorders>
              <w:top w:val="nil"/>
              <w:left w:val="nil"/>
              <w:bottom w:val="nil"/>
              <w:right w:val="single" w:sz="4" w:space="0" w:color="auto"/>
            </w:tcBorders>
            <w:shd w:val="clear" w:color="auto" w:fill="auto"/>
            <w:noWrap/>
            <w:vAlign w:val="bottom"/>
            <w:hideMark/>
          </w:tcPr>
          <w:p w14:paraId="191A12AB"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r>
      <w:tr w:rsidR="00672DDF" w:rsidRPr="00672DDF" w14:paraId="0E51C324" w14:textId="77777777" w:rsidTr="00672DDF">
        <w:trPr>
          <w:trHeight w:val="300"/>
        </w:trPr>
        <w:tc>
          <w:tcPr>
            <w:tcW w:w="5263" w:type="dxa"/>
            <w:gridSpan w:val="5"/>
            <w:tcBorders>
              <w:top w:val="nil"/>
              <w:left w:val="single" w:sz="4" w:space="0" w:color="auto"/>
              <w:bottom w:val="single" w:sz="4" w:space="0" w:color="auto"/>
              <w:right w:val="nil"/>
            </w:tcBorders>
            <w:shd w:val="clear" w:color="auto" w:fill="auto"/>
            <w:noWrap/>
            <w:vAlign w:val="bottom"/>
            <w:hideMark/>
          </w:tcPr>
          <w:p w14:paraId="0BA56270"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Cardholder Name (as shown on card):</w:t>
            </w:r>
          </w:p>
        </w:tc>
        <w:tc>
          <w:tcPr>
            <w:tcW w:w="942" w:type="dxa"/>
            <w:tcBorders>
              <w:top w:val="nil"/>
              <w:left w:val="nil"/>
              <w:bottom w:val="single" w:sz="4" w:space="0" w:color="auto"/>
              <w:right w:val="nil"/>
            </w:tcBorders>
            <w:shd w:val="clear" w:color="auto" w:fill="auto"/>
            <w:noWrap/>
            <w:vAlign w:val="bottom"/>
            <w:hideMark/>
          </w:tcPr>
          <w:p w14:paraId="62BE1C15"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1173" w:type="dxa"/>
            <w:tcBorders>
              <w:top w:val="nil"/>
              <w:left w:val="nil"/>
              <w:bottom w:val="single" w:sz="4" w:space="0" w:color="auto"/>
              <w:right w:val="nil"/>
            </w:tcBorders>
            <w:shd w:val="clear" w:color="auto" w:fill="auto"/>
            <w:noWrap/>
            <w:vAlign w:val="bottom"/>
            <w:hideMark/>
          </w:tcPr>
          <w:p w14:paraId="324830B7"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266" w:type="dxa"/>
            <w:tcBorders>
              <w:top w:val="nil"/>
              <w:left w:val="nil"/>
              <w:bottom w:val="single" w:sz="4" w:space="0" w:color="auto"/>
              <w:right w:val="nil"/>
            </w:tcBorders>
            <w:shd w:val="clear" w:color="auto" w:fill="auto"/>
            <w:noWrap/>
            <w:vAlign w:val="bottom"/>
            <w:hideMark/>
          </w:tcPr>
          <w:p w14:paraId="1681A337"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2526" w:type="dxa"/>
            <w:tcBorders>
              <w:top w:val="nil"/>
              <w:left w:val="nil"/>
              <w:bottom w:val="single" w:sz="4" w:space="0" w:color="auto"/>
              <w:right w:val="single" w:sz="4" w:space="0" w:color="auto"/>
            </w:tcBorders>
            <w:shd w:val="clear" w:color="auto" w:fill="auto"/>
            <w:noWrap/>
            <w:vAlign w:val="bottom"/>
            <w:hideMark/>
          </w:tcPr>
          <w:p w14:paraId="065F3A71"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r>
      <w:tr w:rsidR="00672DDF" w:rsidRPr="00672DDF" w14:paraId="57C74767" w14:textId="77777777" w:rsidTr="00672DDF">
        <w:trPr>
          <w:trHeight w:val="300"/>
        </w:trPr>
        <w:tc>
          <w:tcPr>
            <w:tcW w:w="1381" w:type="dxa"/>
            <w:tcBorders>
              <w:top w:val="nil"/>
              <w:left w:val="single" w:sz="4" w:space="0" w:color="auto"/>
              <w:bottom w:val="nil"/>
              <w:right w:val="nil"/>
            </w:tcBorders>
            <w:shd w:val="clear" w:color="auto" w:fill="auto"/>
            <w:noWrap/>
            <w:vAlign w:val="bottom"/>
            <w:hideMark/>
          </w:tcPr>
          <w:p w14:paraId="71B7F77E"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789" w:type="dxa"/>
            <w:tcBorders>
              <w:top w:val="nil"/>
              <w:left w:val="nil"/>
              <w:bottom w:val="nil"/>
              <w:right w:val="nil"/>
            </w:tcBorders>
            <w:shd w:val="clear" w:color="auto" w:fill="auto"/>
            <w:noWrap/>
            <w:vAlign w:val="bottom"/>
            <w:hideMark/>
          </w:tcPr>
          <w:p w14:paraId="399E9E8D"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1690" w:type="dxa"/>
            <w:tcBorders>
              <w:top w:val="nil"/>
              <w:left w:val="nil"/>
              <w:bottom w:val="nil"/>
              <w:right w:val="nil"/>
            </w:tcBorders>
            <w:shd w:val="clear" w:color="auto" w:fill="auto"/>
            <w:noWrap/>
            <w:vAlign w:val="bottom"/>
            <w:hideMark/>
          </w:tcPr>
          <w:p w14:paraId="153551C7"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820" w:type="dxa"/>
            <w:tcBorders>
              <w:top w:val="nil"/>
              <w:left w:val="nil"/>
              <w:bottom w:val="nil"/>
              <w:right w:val="nil"/>
            </w:tcBorders>
            <w:shd w:val="clear" w:color="auto" w:fill="auto"/>
            <w:noWrap/>
            <w:vAlign w:val="bottom"/>
            <w:hideMark/>
          </w:tcPr>
          <w:p w14:paraId="398F0EDE"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583" w:type="dxa"/>
            <w:tcBorders>
              <w:top w:val="nil"/>
              <w:left w:val="nil"/>
              <w:bottom w:val="nil"/>
              <w:right w:val="nil"/>
            </w:tcBorders>
            <w:shd w:val="clear" w:color="auto" w:fill="auto"/>
            <w:noWrap/>
            <w:vAlign w:val="bottom"/>
            <w:hideMark/>
          </w:tcPr>
          <w:p w14:paraId="403A30BE"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942" w:type="dxa"/>
            <w:tcBorders>
              <w:top w:val="nil"/>
              <w:left w:val="nil"/>
              <w:bottom w:val="nil"/>
              <w:right w:val="nil"/>
            </w:tcBorders>
            <w:shd w:val="clear" w:color="auto" w:fill="auto"/>
            <w:noWrap/>
            <w:vAlign w:val="bottom"/>
            <w:hideMark/>
          </w:tcPr>
          <w:p w14:paraId="136CB78D"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1173" w:type="dxa"/>
            <w:tcBorders>
              <w:top w:val="nil"/>
              <w:left w:val="nil"/>
              <w:bottom w:val="nil"/>
              <w:right w:val="nil"/>
            </w:tcBorders>
            <w:shd w:val="clear" w:color="auto" w:fill="auto"/>
            <w:noWrap/>
            <w:vAlign w:val="bottom"/>
            <w:hideMark/>
          </w:tcPr>
          <w:p w14:paraId="4CCA5D7C"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266" w:type="dxa"/>
            <w:tcBorders>
              <w:top w:val="nil"/>
              <w:left w:val="nil"/>
              <w:bottom w:val="nil"/>
              <w:right w:val="nil"/>
            </w:tcBorders>
            <w:shd w:val="clear" w:color="auto" w:fill="auto"/>
            <w:noWrap/>
            <w:vAlign w:val="bottom"/>
            <w:hideMark/>
          </w:tcPr>
          <w:p w14:paraId="0A713FE8"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2526" w:type="dxa"/>
            <w:tcBorders>
              <w:top w:val="nil"/>
              <w:left w:val="nil"/>
              <w:bottom w:val="nil"/>
              <w:right w:val="single" w:sz="4" w:space="0" w:color="auto"/>
            </w:tcBorders>
            <w:shd w:val="clear" w:color="auto" w:fill="auto"/>
            <w:noWrap/>
            <w:vAlign w:val="bottom"/>
            <w:hideMark/>
          </w:tcPr>
          <w:p w14:paraId="35AD634D"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r>
      <w:tr w:rsidR="00672DDF" w:rsidRPr="00672DDF" w14:paraId="73F14D1B" w14:textId="77777777" w:rsidTr="00672DDF">
        <w:trPr>
          <w:trHeight w:val="300"/>
        </w:trPr>
        <w:tc>
          <w:tcPr>
            <w:tcW w:w="2170" w:type="dxa"/>
            <w:gridSpan w:val="2"/>
            <w:tcBorders>
              <w:top w:val="nil"/>
              <w:left w:val="single" w:sz="4" w:space="0" w:color="auto"/>
              <w:bottom w:val="single" w:sz="4" w:space="0" w:color="auto"/>
              <w:right w:val="nil"/>
            </w:tcBorders>
            <w:shd w:val="clear" w:color="auto" w:fill="auto"/>
            <w:noWrap/>
            <w:vAlign w:val="bottom"/>
            <w:hideMark/>
          </w:tcPr>
          <w:p w14:paraId="130B30BC"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Card Number:</w:t>
            </w:r>
          </w:p>
        </w:tc>
        <w:tc>
          <w:tcPr>
            <w:tcW w:w="1690" w:type="dxa"/>
            <w:tcBorders>
              <w:top w:val="nil"/>
              <w:left w:val="nil"/>
              <w:bottom w:val="single" w:sz="4" w:space="0" w:color="auto"/>
              <w:right w:val="nil"/>
            </w:tcBorders>
            <w:shd w:val="clear" w:color="auto" w:fill="auto"/>
            <w:noWrap/>
            <w:vAlign w:val="bottom"/>
            <w:hideMark/>
          </w:tcPr>
          <w:p w14:paraId="2F594882"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820" w:type="dxa"/>
            <w:tcBorders>
              <w:top w:val="nil"/>
              <w:left w:val="nil"/>
              <w:bottom w:val="single" w:sz="4" w:space="0" w:color="auto"/>
              <w:right w:val="nil"/>
            </w:tcBorders>
            <w:shd w:val="clear" w:color="auto" w:fill="auto"/>
            <w:noWrap/>
            <w:vAlign w:val="bottom"/>
            <w:hideMark/>
          </w:tcPr>
          <w:p w14:paraId="0F3F5D26"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583" w:type="dxa"/>
            <w:tcBorders>
              <w:top w:val="nil"/>
              <w:left w:val="nil"/>
              <w:bottom w:val="single" w:sz="4" w:space="0" w:color="auto"/>
              <w:right w:val="nil"/>
            </w:tcBorders>
            <w:shd w:val="clear" w:color="auto" w:fill="auto"/>
            <w:noWrap/>
            <w:vAlign w:val="bottom"/>
            <w:hideMark/>
          </w:tcPr>
          <w:p w14:paraId="0CE53DF2"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942" w:type="dxa"/>
            <w:tcBorders>
              <w:top w:val="nil"/>
              <w:left w:val="nil"/>
              <w:bottom w:val="single" w:sz="4" w:space="0" w:color="auto"/>
              <w:right w:val="nil"/>
            </w:tcBorders>
            <w:shd w:val="clear" w:color="auto" w:fill="auto"/>
            <w:noWrap/>
            <w:vAlign w:val="bottom"/>
            <w:hideMark/>
          </w:tcPr>
          <w:p w14:paraId="518616CC"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1173" w:type="dxa"/>
            <w:tcBorders>
              <w:top w:val="nil"/>
              <w:left w:val="nil"/>
              <w:bottom w:val="single" w:sz="4" w:space="0" w:color="auto"/>
              <w:right w:val="nil"/>
            </w:tcBorders>
            <w:shd w:val="clear" w:color="auto" w:fill="auto"/>
            <w:noWrap/>
            <w:vAlign w:val="bottom"/>
            <w:hideMark/>
          </w:tcPr>
          <w:p w14:paraId="20257E8E"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266" w:type="dxa"/>
            <w:tcBorders>
              <w:top w:val="nil"/>
              <w:left w:val="nil"/>
              <w:bottom w:val="single" w:sz="4" w:space="0" w:color="auto"/>
              <w:right w:val="nil"/>
            </w:tcBorders>
            <w:shd w:val="clear" w:color="auto" w:fill="auto"/>
            <w:noWrap/>
            <w:vAlign w:val="bottom"/>
            <w:hideMark/>
          </w:tcPr>
          <w:p w14:paraId="5974DD62"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2526" w:type="dxa"/>
            <w:tcBorders>
              <w:top w:val="nil"/>
              <w:left w:val="nil"/>
              <w:bottom w:val="single" w:sz="4" w:space="0" w:color="auto"/>
              <w:right w:val="single" w:sz="4" w:space="0" w:color="auto"/>
            </w:tcBorders>
            <w:shd w:val="clear" w:color="auto" w:fill="auto"/>
            <w:noWrap/>
            <w:vAlign w:val="bottom"/>
            <w:hideMark/>
          </w:tcPr>
          <w:p w14:paraId="735DE399"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r>
      <w:tr w:rsidR="00672DDF" w:rsidRPr="00672DDF" w14:paraId="26C157BD" w14:textId="77777777" w:rsidTr="00672DDF">
        <w:trPr>
          <w:trHeight w:val="300"/>
        </w:trPr>
        <w:tc>
          <w:tcPr>
            <w:tcW w:w="1381" w:type="dxa"/>
            <w:tcBorders>
              <w:top w:val="nil"/>
              <w:left w:val="single" w:sz="4" w:space="0" w:color="auto"/>
              <w:bottom w:val="nil"/>
              <w:right w:val="nil"/>
            </w:tcBorders>
            <w:shd w:val="clear" w:color="auto" w:fill="auto"/>
            <w:noWrap/>
            <w:vAlign w:val="bottom"/>
            <w:hideMark/>
          </w:tcPr>
          <w:p w14:paraId="0B27EDA3"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789" w:type="dxa"/>
            <w:tcBorders>
              <w:top w:val="nil"/>
              <w:left w:val="nil"/>
              <w:bottom w:val="nil"/>
              <w:right w:val="nil"/>
            </w:tcBorders>
            <w:shd w:val="clear" w:color="auto" w:fill="auto"/>
            <w:noWrap/>
            <w:vAlign w:val="bottom"/>
            <w:hideMark/>
          </w:tcPr>
          <w:p w14:paraId="15D43E30"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1690" w:type="dxa"/>
            <w:tcBorders>
              <w:top w:val="nil"/>
              <w:left w:val="nil"/>
              <w:bottom w:val="nil"/>
              <w:right w:val="nil"/>
            </w:tcBorders>
            <w:shd w:val="clear" w:color="auto" w:fill="auto"/>
            <w:noWrap/>
            <w:vAlign w:val="bottom"/>
            <w:hideMark/>
          </w:tcPr>
          <w:p w14:paraId="0A628537"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820" w:type="dxa"/>
            <w:tcBorders>
              <w:top w:val="nil"/>
              <w:left w:val="nil"/>
              <w:bottom w:val="nil"/>
              <w:right w:val="nil"/>
            </w:tcBorders>
            <w:shd w:val="clear" w:color="auto" w:fill="auto"/>
            <w:noWrap/>
            <w:vAlign w:val="bottom"/>
            <w:hideMark/>
          </w:tcPr>
          <w:p w14:paraId="009D574A"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583" w:type="dxa"/>
            <w:tcBorders>
              <w:top w:val="nil"/>
              <w:left w:val="nil"/>
              <w:bottom w:val="nil"/>
              <w:right w:val="nil"/>
            </w:tcBorders>
            <w:shd w:val="clear" w:color="auto" w:fill="auto"/>
            <w:noWrap/>
            <w:vAlign w:val="bottom"/>
            <w:hideMark/>
          </w:tcPr>
          <w:p w14:paraId="2F2A7039"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942" w:type="dxa"/>
            <w:tcBorders>
              <w:top w:val="nil"/>
              <w:left w:val="nil"/>
              <w:bottom w:val="nil"/>
              <w:right w:val="nil"/>
            </w:tcBorders>
            <w:shd w:val="clear" w:color="auto" w:fill="auto"/>
            <w:noWrap/>
            <w:vAlign w:val="bottom"/>
            <w:hideMark/>
          </w:tcPr>
          <w:p w14:paraId="0A201959"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1173" w:type="dxa"/>
            <w:tcBorders>
              <w:top w:val="nil"/>
              <w:left w:val="nil"/>
              <w:bottom w:val="nil"/>
              <w:right w:val="nil"/>
            </w:tcBorders>
            <w:shd w:val="clear" w:color="auto" w:fill="auto"/>
            <w:noWrap/>
            <w:vAlign w:val="bottom"/>
            <w:hideMark/>
          </w:tcPr>
          <w:p w14:paraId="0C7913C2"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266" w:type="dxa"/>
            <w:tcBorders>
              <w:top w:val="nil"/>
              <w:left w:val="nil"/>
              <w:bottom w:val="nil"/>
              <w:right w:val="nil"/>
            </w:tcBorders>
            <w:shd w:val="clear" w:color="auto" w:fill="auto"/>
            <w:noWrap/>
            <w:vAlign w:val="bottom"/>
            <w:hideMark/>
          </w:tcPr>
          <w:p w14:paraId="1BF7BFF3"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2526" w:type="dxa"/>
            <w:tcBorders>
              <w:top w:val="nil"/>
              <w:left w:val="nil"/>
              <w:bottom w:val="nil"/>
              <w:right w:val="single" w:sz="4" w:space="0" w:color="auto"/>
            </w:tcBorders>
            <w:shd w:val="clear" w:color="auto" w:fill="auto"/>
            <w:noWrap/>
            <w:vAlign w:val="bottom"/>
            <w:hideMark/>
          </w:tcPr>
          <w:p w14:paraId="0A8B8D88"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r>
      <w:tr w:rsidR="00672DDF" w:rsidRPr="00672DDF" w14:paraId="00D37B4D" w14:textId="77777777" w:rsidTr="00672DDF">
        <w:trPr>
          <w:trHeight w:val="300"/>
        </w:trPr>
        <w:tc>
          <w:tcPr>
            <w:tcW w:w="3860" w:type="dxa"/>
            <w:gridSpan w:val="3"/>
            <w:tcBorders>
              <w:top w:val="nil"/>
              <w:left w:val="single" w:sz="4" w:space="0" w:color="auto"/>
              <w:bottom w:val="single" w:sz="4" w:space="0" w:color="auto"/>
              <w:right w:val="nil"/>
            </w:tcBorders>
            <w:shd w:val="clear" w:color="auto" w:fill="auto"/>
            <w:noWrap/>
            <w:vAlign w:val="bottom"/>
            <w:hideMark/>
          </w:tcPr>
          <w:p w14:paraId="624FA7C4"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Expiration Date (mm/yy)</w:t>
            </w:r>
          </w:p>
        </w:tc>
        <w:tc>
          <w:tcPr>
            <w:tcW w:w="820" w:type="dxa"/>
            <w:tcBorders>
              <w:top w:val="nil"/>
              <w:left w:val="nil"/>
              <w:bottom w:val="single" w:sz="4" w:space="0" w:color="auto"/>
              <w:right w:val="nil"/>
            </w:tcBorders>
            <w:shd w:val="clear" w:color="auto" w:fill="auto"/>
            <w:noWrap/>
            <w:vAlign w:val="bottom"/>
            <w:hideMark/>
          </w:tcPr>
          <w:p w14:paraId="24E3F1F1"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583" w:type="dxa"/>
            <w:tcBorders>
              <w:top w:val="nil"/>
              <w:left w:val="nil"/>
              <w:bottom w:val="single" w:sz="4" w:space="0" w:color="auto"/>
              <w:right w:val="nil"/>
            </w:tcBorders>
            <w:shd w:val="clear" w:color="auto" w:fill="auto"/>
            <w:noWrap/>
            <w:vAlign w:val="bottom"/>
            <w:hideMark/>
          </w:tcPr>
          <w:p w14:paraId="57C583B7"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942" w:type="dxa"/>
            <w:tcBorders>
              <w:top w:val="nil"/>
              <w:left w:val="nil"/>
              <w:bottom w:val="single" w:sz="4" w:space="0" w:color="auto"/>
              <w:right w:val="nil"/>
            </w:tcBorders>
            <w:shd w:val="clear" w:color="auto" w:fill="auto"/>
            <w:noWrap/>
            <w:vAlign w:val="bottom"/>
            <w:hideMark/>
          </w:tcPr>
          <w:p w14:paraId="4F5AE32A"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1173" w:type="dxa"/>
            <w:tcBorders>
              <w:top w:val="nil"/>
              <w:left w:val="nil"/>
              <w:bottom w:val="single" w:sz="4" w:space="0" w:color="auto"/>
              <w:right w:val="nil"/>
            </w:tcBorders>
            <w:shd w:val="clear" w:color="auto" w:fill="auto"/>
            <w:noWrap/>
            <w:vAlign w:val="bottom"/>
            <w:hideMark/>
          </w:tcPr>
          <w:p w14:paraId="6CC99A5F"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266" w:type="dxa"/>
            <w:tcBorders>
              <w:top w:val="nil"/>
              <w:left w:val="nil"/>
              <w:bottom w:val="single" w:sz="4" w:space="0" w:color="auto"/>
              <w:right w:val="nil"/>
            </w:tcBorders>
            <w:shd w:val="clear" w:color="auto" w:fill="auto"/>
            <w:noWrap/>
            <w:vAlign w:val="bottom"/>
            <w:hideMark/>
          </w:tcPr>
          <w:p w14:paraId="0D341FBB"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2526" w:type="dxa"/>
            <w:tcBorders>
              <w:top w:val="nil"/>
              <w:left w:val="nil"/>
              <w:bottom w:val="single" w:sz="4" w:space="0" w:color="auto"/>
              <w:right w:val="single" w:sz="4" w:space="0" w:color="auto"/>
            </w:tcBorders>
            <w:shd w:val="clear" w:color="auto" w:fill="auto"/>
            <w:noWrap/>
            <w:vAlign w:val="bottom"/>
            <w:hideMark/>
          </w:tcPr>
          <w:p w14:paraId="23B20E18"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r>
      <w:tr w:rsidR="00672DDF" w:rsidRPr="00672DDF" w14:paraId="111829D8" w14:textId="77777777" w:rsidTr="00672DDF">
        <w:trPr>
          <w:trHeight w:val="300"/>
        </w:trPr>
        <w:tc>
          <w:tcPr>
            <w:tcW w:w="1381" w:type="dxa"/>
            <w:tcBorders>
              <w:top w:val="nil"/>
              <w:left w:val="single" w:sz="4" w:space="0" w:color="auto"/>
              <w:bottom w:val="nil"/>
              <w:right w:val="nil"/>
            </w:tcBorders>
            <w:shd w:val="clear" w:color="auto" w:fill="auto"/>
            <w:noWrap/>
            <w:vAlign w:val="bottom"/>
            <w:hideMark/>
          </w:tcPr>
          <w:p w14:paraId="4C2DDE83"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789" w:type="dxa"/>
            <w:tcBorders>
              <w:top w:val="nil"/>
              <w:left w:val="nil"/>
              <w:bottom w:val="nil"/>
              <w:right w:val="nil"/>
            </w:tcBorders>
            <w:shd w:val="clear" w:color="auto" w:fill="auto"/>
            <w:noWrap/>
            <w:vAlign w:val="bottom"/>
            <w:hideMark/>
          </w:tcPr>
          <w:p w14:paraId="16BE2182"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1690" w:type="dxa"/>
            <w:tcBorders>
              <w:top w:val="nil"/>
              <w:left w:val="nil"/>
              <w:bottom w:val="nil"/>
              <w:right w:val="nil"/>
            </w:tcBorders>
            <w:shd w:val="clear" w:color="auto" w:fill="auto"/>
            <w:noWrap/>
            <w:vAlign w:val="bottom"/>
            <w:hideMark/>
          </w:tcPr>
          <w:p w14:paraId="171835F8"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820" w:type="dxa"/>
            <w:tcBorders>
              <w:top w:val="nil"/>
              <w:left w:val="nil"/>
              <w:bottom w:val="nil"/>
              <w:right w:val="nil"/>
            </w:tcBorders>
            <w:shd w:val="clear" w:color="auto" w:fill="auto"/>
            <w:noWrap/>
            <w:vAlign w:val="bottom"/>
            <w:hideMark/>
          </w:tcPr>
          <w:p w14:paraId="16DB3859"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583" w:type="dxa"/>
            <w:tcBorders>
              <w:top w:val="nil"/>
              <w:left w:val="nil"/>
              <w:bottom w:val="nil"/>
              <w:right w:val="nil"/>
            </w:tcBorders>
            <w:shd w:val="clear" w:color="auto" w:fill="auto"/>
            <w:noWrap/>
            <w:vAlign w:val="bottom"/>
            <w:hideMark/>
          </w:tcPr>
          <w:p w14:paraId="730D6C38"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942" w:type="dxa"/>
            <w:tcBorders>
              <w:top w:val="nil"/>
              <w:left w:val="nil"/>
              <w:bottom w:val="nil"/>
              <w:right w:val="nil"/>
            </w:tcBorders>
            <w:shd w:val="clear" w:color="auto" w:fill="auto"/>
            <w:noWrap/>
            <w:vAlign w:val="bottom"/>
            <w:hideMark/>
          </w:tcPr>
          <w:p w14:paraId="64FDA1E5"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1173" w:type="dxa"/>
            <w:tcBorders>
              <w:top w:val="nil"/>
              <w:left w:val="nil"/>
              <w:bottom w:val="nil"/>
              <w:right w:val="nil"/>
            </w:tcBorders>
            <w:shd w:val="clear" w:color="auto" w:fill="auto"/>
            <w:noWrap/>
            <w:vAlign w:val="bottom"/>
            <w:hideMark/>
          </w:tcPr>
          <w:p w14:paraId="7138AA47"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266" w:type="dxa"/>
            <w:tcBorders>
              <w:top w:val="nil"/>
              <w:left w:val="nil"/>
              <w:bottom w:val="nil"/>
              <w:right w:val="nil"/>
            </w:tcBorders>
            <w:shd w:val="clear" w:color="auto" w:fill="auto"/>
            <w:noWrap/>
            <w:vAlign w:val="bottom"/>
            <w:hideMark/>
          </w:tcPr>
          <w:p w14:paraId="25E948B3"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2526" w:type="dxa"/>
            <w:tcBorders>
              <w:top w:val="nil"/>
              <w:left w:val="nil"/>
              <w:bottom w:val="nil"/>
              <w:right w:val="single" w:sz="4" w:space="0" w:color="auto"/>
            </w:tcBorders>
            <w:shd w:val="clear" w:color="auto" w:fill="auto"/>
            <w:noWrap/>
            <w:vAlign w:val="bottom"/>
            <w:hideMark/>
          </w:tcPr>
          <w:p w14:paraId="0196CBE1"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r>
      <w:tr w:rsidR="00672DDF" w:rsidRPr="00672DDF" w14:paraId="237206DF" w14:textId="77777777" w:rsidTr="00672DDF">
        <w:trPr>
          <w:trHeight w:val="300"/>
        </w:trPr>
        <w:tc>
          <w:tcPr>
            <w:tcW w:w="1381" w:type="dxa"/>
            <w:tcBorders>
              <w:top w:val="nil"/>
              <w:left w:val="single" w:sz="4" w:space="0" w:color="auto"/>
              <w:bottom w:val="single" w:sz="4" w:space="0" w:color="auto"/>
              <w:right w:val="nil"/>
            </w:tcBorders>
            <w:shd w:val="clear" w:color="auto" w:fill="auto"/>
            <w:noWrap/>
            <w:vAlign w:val="bottom"/>
            <w:hideMark/>
          </w:tcPr>
          <w:p w14:paraId="6709F24C"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CVV</w:t>
            </w:r>
          </w:p>
        </w:tc>
        <w:tc>
          <w:tcPr>
            <w:tcW w:w="789" w:type="dxa"/>
            <w:tcBorders>
              <w:top w:val="nil"/>
              <w:left w:val="nil"/>
              <w:bottom w:val="single" w:sz="4" w:space="0" w:color="auto"/>
              <w:right w:val="nil"/>
            </w:tcBorders>
            <w:shd w:val="clear" w:color="auto" w:fill="auto"/>
            <w:noWrap/>
            <w:vAlign w:val="bottom"/>
            <w:hideMark/>
          </w:tcPr>
          <w:p w14:paraId="03A1471C"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1690" w:type="dxa"/>
            <w:tcBorders>
              <w:top w:val="nil"/>
              <w:left w:val="nil"/>
              <w:bottom w:val="single" w:sz="4" w:space="0" w:color="auto"/>
              <w:right w:val="nil"/>
            </w:tcBorders>
            <w:shd w:val="clear" w:color="auto" w:fill="auto"/>
            <w:noWrap/>
            <w:vAlign w:val="bottom"/>
            <w:hideMark/>
          </w:tcPr>
          <w:p w14:paraId="5D31B1C5"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820" w:type="dxa"/>
            <w:tcBorders>
              <w:top w:val="nil"/>
              <w:left w:val="nil"/>
              <w:bottom w:val="single" w:sz="4" w:space="0" w:color="auto"/>
              <w:right w:val="nil"/>
            </w:tcBorders>
            <w:shd w:val="clear" w:color="auto" w:fill="auto"/>
            <w:noWrap/>
            <w:vAlign w:val="bottom"/>
            <w:hideMark/>
          </w:tcPr>
          <w:p w14:paraId="567DC009"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583" w:type="dxa"/>
            <w:tcBorders>
              <w:top w:val="nil"/>
              <w:left w:val="nil"/>
              <w:bottom w:val="single" w:sz="4" w:space="0" w:color="auto"/>
              <w:right w:val="nil"/>
            </w:tcBorders>
            <w:shd w:val="clear" w:color="auto" w:fill="auto"/>
            <w:noWrap/>
            <w:vAlign w:val="bottom"/>
            <w:hideMark/>
          </w:tcPr>
          <w:p w14:paraId="313D0192"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942" w:type="dxa"/>
            <w:tcBorders>
              <w:top w:val="nil"/>
              <w:left w:val="nil"/>
              <w:bottom w:val="single" w:sz="4" w:space="0" w:color="auto"/>
              <w:right w:val="nil"/>
            </w:tcBorders>
            <w:shd w:val="clear" w:color="auto" w:fill="auto"/>
            <w:noWrap/>
            <w:vAlign w:val="bottom"/>
            <w:hideMark/>
          </w:tcPr>
          <w:p w14:paraId="0C7211E3"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1173" w:type="dxa"/>
            <w:tcBorders>
              <w:top w:val="nil"/>
              <w:left w:val="nil"/>
              <w:bottom w:val="single" w:sz="4" w:space="0" w:color="auto"/>
              <w:right w:val="nil"/>
            </w:tcBorders>
            <w:shd w:val="clear" w:color="auto" w:fill="auto"/>
            <w:noWrap/>
            <w:vAlign w:val="bottom"/>
            <w:hideMark/>
          </w:tcPr>
          <w:p w14:paraId="0F24EEC2"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266" w:type="dxa"/>
            <w:tcBorders>
              <w:top w:val="nil"/>
              <w:left w:val="nil"/>
              <w:bottom w:val="single" w:sz="4" w:space="0" w:color="auto"/>
              <w:right w:val="nil"/>
            </w:tcBorders>
            <w:shd w:val="clear" w:color="auto" w:fill="auto"/>
            <w:noWrap/>
            <w:vAlign w:val="bottom"/>
            <w:hideMark/>
          </w:tcPr>
          <w:p w14:paraId="16E85249"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2526" w:type="dxa"/>
            <w:tcBorders>
              <w:top w:val="nil"/>
              <w:left w:val="nil"/>
              <w:bottom w:val="single" w:sz="4" w:space="0" w:color="auto"/>
              <w:right w:val="single" w:sz="4" w:space="0" w:color="auto"/>
            </w:tcBorders>
            <w:shd w:val="clear" w:color="auto" w:fill="auto"/>
            <w:noWrap/>
            <w:vAlign w:val="bottom"/>
            <w:hideMark/>
          </w:tcPr>
          <w:p w14:paraId="69A96AC5"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r>
      <w:tr w:rsidR="00672DDF" w:rsidRPr="00672DDF" w14:paraId="4A99FC4D" w14:textId="77777777" w:rsidTr="00672DDF">
        <w:trPr>
          <w:trHeight w:val="300"/>
        </w:trPr>
        <w:tc>
          <w:tcPr>
            <w:tcW w:w="1381" w:type="dxa"/>
            <w:tcBorders>
              <w:top w:val="nil"/>
              <w:left w:val="single" w:sz="4" w:space="0" w:color="auto"/>
              <w:bottom w:val="nil"/>
              <w:right w:val="nil"/>
            </w:tcBorders>
            <w:shd w:val="clear" w:color="auto" w:fill="auto"/>
            <w:noWrap/>
            <w:vAlign w:val="bottom"/>
            <w:hideMark/>
          </w:tcPr>
          <w:p w14:paraId="687E63CA"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789" w:type="dxa"/>
            <w:tcBorders>
              <w:top w:val="nil"/>
              <w:left w:val="nil"/>
              <w:bottom w:val="nil"/>
              <w:right w:val="nil"/>
            </w:tcBorders>
            <w:shd w:val="clear" w:color="auto" w:fill="auto"/>
            <w:noWrap/>
            <w:vAlign w:val="bottom"/>
            <w:hideMark/>
          </w:tcPr>
          <w:p w14:paraId="53C720DC"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1690" w:type="dxa"/>
            <w:tcBorders>
              <w:top w:val="nil"/>
              <w:left w:val="nil"/>
              <w:bottom w:val="nil"/>
              <w:right w:val="nil"/>
            </w:tcBorders>
            <w:shd w:val="clear" w:color="auto" w:fill="auto"/>
            <w:noWrap/>
            <w:vAlign w:val="bottom"/>
            <w:hideMark/>
          </w:tcPr>
          <w:p w14:paraId="19448804"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820" w:type="dxa"/>
            <w:tcBorders>
              <w:top w:val="nil"/>
              <w:left w:val="nil"/>
              <w:bottom w:val="nil"/>
              <w:right w:val="nil"/>
            </w:tcBorders>
            <w:shd w:val="clear" w:color="auto" w:fill="auto"/>
            <w:noWrap/>
            <w:vAlign w:val="bottom"/>
            <w:hideMark/>
          </w:tcPr>
          <w:p w14:paraId="7522D119"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583" w:type="dxa"/>
            <w:tcBorders>
              <w:top w:val="nil"/>
              <w:left w:val="nil"/>
              <w:bottom w:val="nil"/>
              <w:right w:val="nil"/>
            </w:tcBorders>
            <w:shd w:val="clear" w:color="auto" w:fill="auto"/>
            <w:noWrap/>
            <w:vAlign w:val="bottom"/>
            <w:hideMark/>
          </w:tcPr>
          <w:p w14:paraId="53BCAF81"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942" w:type="dxa"/>
            <w:tcBorders>
              <w:top w:val="nil"/>
              <w:left w:val="nil"/>
              <w:bottom w:val="nil"/>
              <w:right w:val="nil"/>
            </w:tcBorders>
            <w:shd w:val="clear" w:color="auto" w:fill="auto"/>
            <w:noWrap/>
            <w:vAlign w:val="bottom"/>
            <w:hideMark/>
          </w:tcPr>
          <w:p w14:paraId="08A5D8C9"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1173" w:type="dxa"/>
            <w:tcBorders>
              <w:top w:val="nil"/>
              <w:left w:val="nil"/>
              <w:bottom w:val="nil"/>
              <w:right w:val="nil"/>
            </w:tcBorders>
            <w:shd w:val="clear" w:color="auto" w:fill="auto"/>
            <w:noWrap/>
            <w:vAlign w:val="bottom"/>
            <w:hideMark/>
          </w:tcPr>
          <w:p w14:paraId="5D7A403B"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266" w:type="dxa"/>
            <w:tcBorders>
              <w:top w:val="nil"/>
              <w:left w:val="nil"/>
              <w:bottom w:val="nil"/>
              <w:right w:val="nil"/>
            </w:tcBorders>
            <w:shd w:val="clear" w:color="auto" w:fill="auto"/>
            <w:noWrap/>
            <w:vAlign w:val="bottom"/>
            <w:hideMark/>
          </w:tcPr>
          <w:p w14:paraId="35FEED87"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2526" w:type="dxa"/>
            <w:tcBorders>
              <w:top w:val="nil"/>
              <w:left w:val="nil"/>
              <w:bottom w:val="nil"/>
              <w:right w:val="single" w:sz="4" w:space="0" w:color="auto"/>
            </w:tcBorders>
            <w:shd w:val="clear" w:color="auto" w:fill="auto"/>
            <w:noWrap/>
            <w:vAlign w:val="bottom"/>
            <w:hideMark/>
          </w:tcPr>
          <w:p w14:paraId="0FEB2292"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r>
      <w:tr w:rsidR="00672DDF" w:rsidRPr="00672DDF" w14:paraId="2D11F05C" w14:textId="77777777" w:rsidTr="00672DDF">
        <w:trPr>
          <w:trHeight w:val="300"/>
        </w:trPr>
        <w:tc>
          <w:tcPr>
            <w:tcW w:w="7378" w:type="dxa"/>
            <w:gridSpan w:val="7"/>
            <w:tcBorders>
              <w:top w:val="nil"/>
              <w:left w:val="single" w:sz="4" w:space="0" w:color="auto"/>
              <w:bottom w:val="single" w:sz="4" w:space="0" w:color="auto"/>
              <w:right w:val="nil"/>
            </w:tcBorders>
            <w:shd w:val="clear" w:color="auto" w:fill="auto"/>
            <w:noWrap/>
            <w:vAlign w:val="bottom"/>
            <w:hideMark/>
          </w:tcPr>
          <w:p w14:paraId="1070F7D5"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Cardholder ZIP Code (from credit card billing address):</w:t>
            </w:r>
          </w:p>
        </w:tc>
        <w:tc>
          <w:tcPr>
            <w:tcW w:w="266" w:type="dxa"/>
            <w:tcBorders>
              <w:top w:val="nil"/>
              <w:left w:val="nil"/>
              <w:bottom w:val="single" w:sz="4" w:space="0" w:color="auto"/>
              <w:right w:val="nil"/>
            </w:tcBorders>
            <w:shd w:val="clear" w:color="auto" w:fill="auto"/>
            <w:noWrap/>
            <w:vAlign w:val="bottom"/>
            <w:hideMark/>
          </w:tcPr>
          <w:p w14:paraId="58E06265"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c>
          <w:tcPr>
            <w:tcW w:w="2526" w:type="dxa"/>
            <w:tcBorders>
              <w:top w:val="nil"/>
              <w:left w:val="nil"/>
              <w:bottom w:val="single" w:sz="4" w:space="0" w:color="auto"/>
              <w:right w:val="single" w:sz="4" w:space="0" w:color="auto"/>
            </w:tcBorders>
            <w:shd w:val="clear" w:color="auto" w:fill="auto"/>
            <w:noWrap/>
            <w:vAlign w:val="bottom"/>
            <w:hideMark/>
          </w:tcPr>
          <w:p w14:paraId="332BA97D" w14:textId="77777777" w:rsidR="00672DDF" w:rsidRPr="00672DDF" w:rsidRDefault="00672DDF" w:rsidP="00672DDF">
            <w:pPr>
              <w:spacing w:after="0" w:line="240" w:lineRule="auto"/>
              <w:rPr>
                <w:rFonts w:ascii="Calibri" w:eastAsia="Times New Roman" w:hAnsi="Calibri" w:cs="Calibri"/>
                <w:color w:val="000000"/>
              </w:rPr>
            </w:pPr>
            <w:r w:rsidRPr="00672DDF">
              <w:rPr>
                <w:rFonts w:ascii="Calibri" w:eastAsia="Times New Roman" w:hAnsi="Calibri" w:cs="Calibri"/>
                <w:color w:val="000000"/>
              </w:rPr>
              <w:t> </w:t>
            </w:r>
          </w:p>
        </w:tc>
      </w:tr>
    </w:tbl>
    <w:p w14:paraId="6996F7EB" w14:textId="4D685E0E" w:rsidR="00672DDF" w:rsidRDefault="00672DDF" w:rsidP="00672DDF"/>
    <w:p w14:paraId="37ED145B" w14:textId="2CFBCCF2" w:rsidR="00672DDF" w:rsidRPr="002D018A" w:rsidRDefault="00672DDF" w:rsidP="00672DDF">
      <w:pPr>
        <w:rPr>
          <w:b/>
          <w:bCs/>
        </w:rPr>
      </w:pPr>
      <w:proofErr w:type="gramStart"/>
      <w:r w:rsidRPr="002D018A">
        <w:rPr>
          <w:b/>
          <w:bCs/>
        </w:rPr>
        <w:t>I,_</w:t>
      </w:r>
      <w:proofErr w:type="gramEnd"/>
      <w:r w:rsidRPr="002D018A">
        <w:rPr>
          <w:b/>
          <w:bCs/>
        </w:rPr>
        <w:t>_________________________, authorize J. Gibbs Dispatch to charge my credit card above for agree upon purchases.  I understand that my information will be saved to file for future transactions on my account.</w:t>
      </w:r>
    </w:p>
    <w:p w14:paraId="52F21DE1" w14:textId="2D7122E5" w:rsidR="00672DDF" w:rsidRDefault="00672DDF" w:rsidP="00672DDF"/>
    <w:p w14:paraId="68548315" w14:textId="0D3598F2" w:rsidR="00672DDF" w:rsidRDefault="00672DDF" w:rsidP="00672DDF"/>
    <w:p w14:paraId="5C3926FF" w14:textId="4916FF1B" w:rsidR="00672DDF" w:rsidRDefault="00672DDF" w:rsidP="00672DDF">
      <w:r>
        <w:t>___________________________________</w:t>
      </w:r>
      <w:r>
        <w:tab/>
        <w:t>________________________________</w:t>
      </w:r>
    </w:p>
    <w:p w14:paraId="12458C9F" w14:textId="675116E5" w:rsidR="00672DDF" w:rsidRDefault="00672DDF" w:rsidP="00672DDF">
      <w:r>
        <w:t>Customer Signature</w:t>
      </w:r>
      <w:r>
        <w:tab/>
      </w:r>
      <w:r>
        <w:tab/>
      </w:r>
      <w:r>
        <w:tab/>
      </w:r>
      <w:r>
        <w:tab/>
        <w:t>Date</w:t>
      </w:r>
    </w:p>
    <w:sectPr w:rsidR="00672DDF" w:rsidSect="00C734C6">
      <w:headerReference w:type="even" r:id="rId7"/>
      <w:headerReference w:type="default" r:id="rId8"/>
      <w:footerReference w:type="even" r:id="rId9"/>
      <w:footerReference w:type="default" r:id="rId10"/>
      <w:headerReference w:type="first" r:id="rId11"/>
      <w:footerReference w:type="first" r:id="rId12"/>
      <w:pgSz w:w="12240" w:h="15840"/>
      <w:pgMar w:top="720" w:right="1440" w:bottom="72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8B3D8" w14:textId="77777777" w:rsidR="001D6E3C" w:rsidRDefault="001D6E3C" w:rsidP="00220E21">
      <w:pPr>
        <w:spacing w:after="0" w:line="240" w:lineRule="auto"/>
      </w:pPr>
      <w:r>
        <w:separator/>
      </w:r>
    </w:p>
  </w:endnote>
  <w:endnote w:type="continuationSeparator" w:id="0">
    <w:p w14:paraId="76516A56" w14:textId="77777777" w:rsidR="001D6E3C" w:rsidRDefault="001D6E3C" w:rsidP="0022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37536" w14:textId="77777777" w:rsidR="00787B0B" w:rsidRDefault="00787B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A7D51" w14:textId="5D5BD825" w:rsidR="00220E21" w:rsidRPr="002D018A" w:rsidRDefault="00220E21">
    <w:pPr>
      <w:pStyle w:val="Footer"/>
      <w:rPr>
        <w:sz w:val="18"/>
        <w:szCs w:val="18"/>
      </w:rPr>
    </w:pPr>
    <w:r w:rsidRPr="002D018A">
      <w:rPr>
        <w:sz w:val="18"/>
        <w:szCs w:val="18"/>
      </w:rPr>
      <w:t xml:space="preserve">104 W Elm, P.O. Box 157, Texhoma, OK  73949    </w:t>
    </w:r>
    <w:r w:rsidR="00787B0B">
      <w:rPr>
        <w:sz w:val="18"/>
        <w:szCs w:val="18"/>
      </w:rPr>
      <w:tab/>
      <w:t xml:space="preserve">                                       </w:t>
    </w:r>
    <w:r w:rsidRPr="002D018A">
      <w:rPr>
        <w:sz w:val="18"/>
        <w:szCs w:val="18"/>
      </w:rPr>
      <w:t xml:space="preserve">  </w:t>
    </w:r>
    <w:r w:rsidR="00787B0B">
      <w:rPr>
        <w:sz w:val="18"/>
        <w:szCs w:val="18"/>
      </w:rPr>
      <w:t>kineotb@gmail.com</w:t>
    </w:r>
    <w:r w:rsidRPr="002D018A">
      <w:rPr>
        <w:sz w:val="18"/>
        <w:szCs w:val="18"/>
      </w:rPr>
      <w:t xml:space="preserve">                    478.733.3694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2CFE" w14:textId="77777777" w:rsidR="00787B0B" w:rsidRDefault="00787B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66C83" w14:textId="77777777" w:rsidR="001D6E3C" w:rsidRDefault="001D6E3C" w:rsidP="00220E21">
      <w:pPr>
        <w:spacing w:after="0" w:line="240" w:lineRule="auto"/>
      </w:pPr>
      <w:r>
        <w:separator/>
      </w:r>
    </w:p>
  </w:footnote>
  <w:footnote w:type="continuationSeparator" w:id="0">
    <w:p w14:paraId="4C37280B" w14:textId="77777777" w:rsidR="001D6E3C" w:rsidRDefault="001D6E3C" w:rsidP="00220E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DB135" w14:textId="77777777" w:rsidR="00787B0B" w:rsidRDefault="00787B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D0676" w14:textId="5444580D" w:rsidR="00220E21" w:rsidRDefault="00C734C6" w:rsidP="00C734C6">
    <w:pPr>
      <w:pStyle w:val="Header"/>
      <w:jc w:val="center"/>
    </w:pPr>
    <w:r>
      <w:rPr>
        <w:noProof/>
      </w:rPr>
      <w:drawing>
        <wp:inline distT="0" distB="0" distL="0" distR="0" wp14:anchorId="5CF2DCB0" wp14:editId="3B89040A">
          <wp:extent cx="2438400" cy="1256665"/>
          <wp:effectExtent l="0" t="0" r="0" b="0"/>
          <wp:docPr id="338531368" name="Picture 1" descr="A truck with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31368" name="Picture 1" descr="A truck with a logo&#10;&#10;Description automatically generated with medium confidence"/>
                  <pic:cNvPicPr>
                    <a:picLocks noChangeAspect="1" noChangeArrowheads="1"/>
                  </pic:cNvPicPr>
                </pic:nvPicPr>
                <pic:blipFill rotWithShape="1">
                  <a:blip r:embed="rId1">
                    <a:extLst>
                      <a:ext uri="{BEBA8EAE-BF5A-486C-A8C5-ECC9F3942E4B}">
                        <a14:imgProps xmlns:a14="http://schemas.microsoft.com/office/drawing/2010/main">
                          <a14:imgLayer r:embed="rId2">
                            <a14:imgEffect>
                              <a14:backgroundRemoval t="10000" b="90000" l="10000" r="90000"/>
                            </a14:imgEffect>
                          </a14:imgLayer>
                        </a14:imgProps>
                      </a:ext>
                      <a:ext uri="{28A0092B-C50C-407E-A947-70E740481C1C}">
                        <a14:useLocalDpi xmlns:a14="http://schemas.microsoft.com/office/drawing/2010/main" val="0"/>
                      </a:ext>
                    </a:extLst>
                  </a:blip>
                  <a:srcRect l="12530" r="10362"/>
                  <a:stretch/>
                </pic:blipFill>
                <pic:spPr bwMode="auto">
                  <a:xfrm>
                    <a:off x="0" y="0"/>
                    <a:ext cx="2460926" cy="126827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55463" w14:textId="77777777" w:rsidR="00787B0B" w:rsidRDefault="00787B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415AF0"/>
    <w:multiLevelType w:val="hybridMultilevel"/>
    <w:tmpl w:val="53543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8545D3"/>
    <w:multiLevelType w:val="hybridMultilevel"/>
    <w:tmpl w:val="7EF2A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3659007">
    <w:abstractNumId w:val="1"/>
  </w:num>
  <w:num w:numId="2" w16cid:durableId="1899365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E21"/>
    <w:rsid w:val="00173237"/>
    <w:rsid w:val="001D6E3C"/>
    <w:rsid w:val="00220E21"/>
    <w:rsid w:val="002D018A"/>
    <w:rsid w:val="0049191E"/>
    <w:rsid w:val="004C6D8C"/>
    <w:rsid w:val="00672DDF"/>
    <w:rsid w:val="00684260"/>
    <w:rsid w:val="00787B0B"/>
    <w:rsid w:val="00966985"/>
    <w:rsid w:val="00B90379"/>
    <w:rsid w:val="00B94626"/>
    <w:rsid w:val="00BA630A"/>
    <w:rsid w:val="00BB50ED"/>
    <w:rsid w:val="00BE3D55"/>
    <w:rsid w:val="00BF30CA"/>
    <w:rsid w:val="00C0325D"/>
    <w:rsid w:val="00C734C6"/>
    <w:rsid w:val="00CC6667"/>
    <w:rsid w:val="00E97E90"/>
    <w:rsid w:val="00F12452"/>
    <w:rsid w:val="00F13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AC428"/>
  <w15:chartTrackingRefBased/>
  <w15:docId w15:val="{230B0475-E8F6-406B-91F7-87F39D8C9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0E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E21"/>
  </w:style>
  <w:style w:type="paragraph" w:styleId="Footer">
    <w:name w:val="footer"/>
    <w:basedOn w:val="Normal"/>
    <w:link w:val="FooterChar"/>
    <w:uiPriority w:val="99"/>
    <w:unhideWhenUsed/>
    <w:rsid w:val="00220E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E21"/>
  </w:style>
  <w:style w:type="paragraph" w:styleId="BalloonText">
    <w:name w:val="Balloon Text"/>
    <w:basedOn w:val="Normal"/>
    <w:link w:val="BalloonTextChar"/>
    <w:uiPriority w:val="99"/>
    <w:semiHidden/>
    <w:unhideWhenUsed/>
    <w:rsid w:val="00C032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325D"/>
    <w:rPr>
      <w:rFonts w:ascii="Segoe UI" w:hAnsi="Segoe UI" w:cs="Segoe UI"/>
      <w:sz w:val="18"/>
      <w:szCs w:val="18"/>
    </w:rPr>
  </w:style>
  <w:style w:type="paragraph" w:styleId="ListParagraph">
    <w:name w:val="List Paragraph"/>
    <w:basedOn w:val="Normal"/>
    <w:uiPriority w:val="34"/>
    <w:qFormat/>
    <w:rsid w:val="00F124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148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Pages>
  <Words>1023</Words>
  <Characters>5835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j.gibbstransportation@gmail.com</dc:creator>
  <cp:keywords/>
  <dc:description/>
  <cp:lastModifiedBy>Gibson, Deon</cp:lastModifiedBy>
  <cp:revision>8</cp:revision>
  <cp:lastPrinted>2021-01-12T01:16:00Z</cp:lastPrinted>
  <dcterms:created xsi:type="dcterms:W3CDTF">2021-01-12T00:22:00Z</dcterms:created>
  <dcterms:modified xsi:type="dcterms:W3CDTF">2023-09-15T14:52:00Z</dcterms:modified>
</cp:coreProperties>
</file>